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7133" w:rsidRPr="008C01F6" w:rsidRDefault="000D6EDD" w:rsidP="00C720CE">
      <w:pPr>
        <w:spacing w:after="120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anchor distT="0" distB="0" distL="0" distR="0" simplePos="0" relativeHeight="251657216" behindDoc="0" locked="0" layoutInCell="1" allowOverlap="1" wp14:anchorId="41FE8E73" wp14:editId="5DABB2CF">
            <wp:simplePos x="0" y="0"/>
            <wp:positionH relativeFrom="column">
              <wp:posOffset>5450840</wp:posOffset>
            </wp:positionH>
            <wp:positionV relativeFrom="paragraph">
              <wp:posOffset>-285750</wp:posOffset>
            </wp:positionV>
            <wp:extent cx="774065" cy="709930"/>
            <wp:effectExtent l="19050" t="0" r="6985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anchor distT="0" distB="0" distL="114935" distR="114935" simplePos="0" relativeHeight="251659264" behindDoc="0" locked="0" layoutInCell="1" allowOverlap="1" wp14:anchorId="1EF791A8" wp14:editId="1A9BA76F">
            <wp:simplePos x="0" y="0"/>
            <wp:positionH relativeFrom="column">
              <wp:posOffset>38100</wp:posOffset>
            </wp:positionH>
            <wp:positionV relativeFrom="paragraph">
              <wp:posOffset>-311785</wp:posOffset>
            </wp:positionV>
            <wp:extent cx="2475865" cy="718185"/>
            <wp:effectExtent l="19050" t="0" r="63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42" w:rsidRPr="008C01F6" w:rsidRDefault="00712342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577133" w:rsidRPr="008C01F6" w:rsidRDefault="00BC2FA2" w:rsidP="00C720CE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ОТЧЕТ О РАБОТЕ УПРАВЛЯЮЩЕГО СОВЕТА</w:t>
      </w:r>
      <w:r w:rsidRPr="008C01F6">
        <w:rPr>
          <w:rFonts w:ascii="Verdana" w:hAnsi="Verdana"/>
          <w:b/>
          <w:sz w:val="18"/>
          <w:szCs w:val="18"/>
        </w:rPr>
        <w:br/>
        <w:t>Руководящего органа Системы добровольной сертификации услуг</w:t>
      </w:r>
      <w:r w:rsidRPr="008C01F6">
        <w:rPr>
          <w:rFonts w:ascii="Verdana" w:hAnsi="Verdana"/>
          <w:b/>
          <w:sz w:val="18"/>
          <w:szCs w:val="18"/>
        </w:rPr>
        <w:br/>
      </w:r>
      <w:r w:rsidR="006A2050" w:rsidRPr="008C01F6">
        <w:rPr>
          <w:rFonts w:ascii="Verdana" w:hAnsi="Verdana"/>
          <w:b/>
          <w:sz w:val="18"/>
          <w:szCs w:val="18"/>
        </w:rPr>
        <w:t>на рынке недвижимости РФ за 2017</w:t>
      </w:r>
      <w:r w:rsidRPr="008C01F6">
        <w:rPr>
          <w:rFonts w:ascii="Verdana" w:hAnsi="Verdana"/>
          <w:b/>
          <w:sz w:val="18"/>
          <w:szCs w:val="18"/>
        </w:rPr>
        <w:t xml:space="preserve"> год</w:t>
      </w:r>
      <w:r w:rsidR="00C720CE" w:rsidRPr="008C01F6">
        <w:rPr>
          <w:rFonts w:ascii="Verdana" w:hAnsi="Verdana"/>
          <w:b/>
          <w:sz w:val="18"/>
          <w:szCs w:val="18"/>
        </w:rPr>
        <w:t>.</w:t>
      </w:r>
    </w:p>
    <w:p w:rsidR="00577133" w:rsidRPr="008C01F6" w:rsidRDefault="00577133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A2050" w:rsidRPr="008C01F6">
        <w:rPr>
          <w:rFonts w:ascii="Verdana" w:hAnsi="Verdana"/>
          <w:sz w:val="18"/>
          <w:szCs w:val="18"/>
        </w:rPr>
        <w:t>2017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517368" w:rsidRPr="008C01F6">
        <w:rPr>
          <w:rFonts w:ascii="Verdana" w:hAnsi="Verdana"/>
          <w:sz w:val="18"/>
          <w:szCs w:val="18"/>
        </w:rPr>
        <w:t>г.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Руководство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РОСС,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отдел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стандартизации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Управляющий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Совет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РОС</w:t>
      </w:r>
      <w:r w:rsidRPr="008C01F6">
        <w:rPr>
          <w:rFonts w:ascii="Verdana" w:hAnsi="Verdana"/>
          <w:sz w:val="18"/>
          <w:szCs w:val="18"/>
          <w:lang w:val="en-US"/>
        </w:rPr>
        <w:t>C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продолжили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работу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136001" w:rsidRPr="008C01F6">
        <w:rPr>
          <w:rFonts w:ascii="Verdana" w:eastAsia="Verdana" w:hAnsi="Verdana"/>
          <w:sz w:val="18"/>
          <w:szCs w:val="18"/>
        </w:rPr>
        <w:t xml:space="preserve">по обеспечению деятельности и развитию </w:t>
      </w:r>
      <w:r w:rsidRPr="008C01F6">
        <w:rPr>
          <w:rFonts w:ascii="Verdana" w:hAnsi="Verdana"/>
          <w:sz w:val="18"/>
          <w:szCs w:val="18"/>
        </w:rPr>
        <w:t>Системы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добровольной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услуг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рынке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136001" w:rsidRPr="008C01F6">
        <w:rPr>
          <w:rFonts w:ascii="Verdana" w:hAnsi="Verdana"/>
          <w:sz w:val="18"/>
          <w:szCs w:val="18"/>
        </w:rPr>
        <w:t>недвижимости РФ.</w:t>
      </w:r>
    </w:p>
    <w:p w:rsidR="0025758D" w:rsidRPr="008C01F6" w:rsidRDefault="0025758D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EC3DD2" w:rsidRPr="008C01F6" w:rsidRDefault="00EC3DD2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eastAsia="Verdana" w:hAnsi="Verdana"/>
          <w:b/>
          <w:sz w:val="18"/>
          <w:szCs w:val="18"/>
        </w:rPr>
      </w:pPr>
      <w:r w:rsidRPr="008C01F6">
        <w:rPr>
          <w:rFonts w:ascii="Verdana" w:eastAsia="Verdana" w:hAnsi="Verdana"/>
          <w:b/>
          <w:sz w:val="18"/>
          <w:szCs w:val="18"/>
        </w:rPr>
        <w:t>Развитие структуры Системы. Аккредитация ТОС.</w:t>
      </w:r>
    </w:p>
    <w:p w:rsidR="00577133" w:rsidRPr="008C01F6" w:rsidRDefault="00577133" w:rsidP="00DA46A0">
      <w:pPr>
        <w:spacing w:after="120"/>
        <w:jc w:val="both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настоящее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время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регионах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943B7B" w:rsidRPr="008C01F6">
        <w:rPr>
          <w:rFonts w:ascii="Verdana" w:hAnsi="Verdana"/>
          <w:sz w:val="18"/>
          <w:szCs w:val="18"/>
        </w:rPr>
        <w:t>работает</w:t>
      </w:r>
      <w:r w:rsidR="00943B7B" w:rsidRPr="008C01F6">
        <w:rPr>
          <w:rFonts w:ascii="Verdana" w:eastAsia="Verdana" w:hAnsi="Verdana"/>
          <w:sz w:val="18"/>
          <w:szCs w:val="18"/>
        </w:rPr>
        <w:t xml:space="preserve"> </w:t>
      </w:r>
      <w:r w:rsidR="006A2050" w:rsidRPr="008C01F6">
        <w:rPr>
          <w:rFonts w:ascii="Verdana" w:eastAsia="Verdana" w:hAnsi="Verdana"/>
          <w:b/>
          <w:sz w:val="18"/>
          <w:szCs w:val="18"/>
        </w:rPr>
        <w:t>38</w:t>
      </w:r>
      <w:r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>Т</w:t>
      </w:r>
      <w:r w:rsidR="00581831" w:rsidRPr="008C01F6">
        <w:rPr>
          <w:rFonts w:ascii="Verdana" w:eastAsia="Verdana" w:hAnsi="Verdana"/>
          <w:b/>
          <w:bCs/>
          <w:sz w:val="18"/>
          <w:szCs w:val="18"/>
        </w:rPr>
        <w:t>ерриториальных</w:t>
      </w:r>
      <w:r w:rsidR="00943B7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bCs/>
          <w:sz w:val="18"/>
          <w:szCs w:val="18"/>
        </w:rPr>
        <w:t>о</w:t>
      </w:r>
      <w:r w:rsidR="00943B7B" w:rsidRPr="008C01F6">
        <w:rPr>
          <w:rFonts w:ascii="Verdana" w:hAnsi="Verdana"/>
          <w:b/>
          <w:bCs/>
          <w:sz w:val="18"/>
          <w:szCs w:val="18"/>
        </w:rPr>
        <w:t>рган</w:t>
      </w:r>
      <w:r w:rsidR="00AA0DFB" w:rsidRPr="008C01F6">
        <w:rPr>
          <w:rFonts w:ascii="Verdana" w:hAnsi="Verdana"/>
          <w:b/>
          <w:bCs/>
          <w:sz w:val="18"/>
          <w:szCs w:val="18"/>
        </w:rPr>
        <w:t>ов</w:t>
      </w:r>
      <w:r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Pr="008C01F6">
        <w:rPr>
          <w:rFonts w:ascii="Verdana" w:hAnsi="Verdana"/>
          <w:b/>
          <w:bCs/>
          <w:sz w:val="18"/>
          <w:szCs w:val="18"/>
        </w:rPr>
        <w:t>по</w:t>
      </w:r>
      <w:r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bCs/>
          <w:sz w:val="18"/>
          <w:szCs w:val="18"/>
        </w:rPr>
        <w:t>с</w:t>
      </w:r>
      <w:r w:rsidRPr="008C01F6">
        <w:rPr>
          <w:rFonts w:ascii="Verdana" w:hAnsi="Verdana"/>
          <w:b/>
          <w:bCs/>
          <w:sz w:val="18"/>
          <w:szCs w:val="18"/>
        </w:rPr>
        <w:t>ертификации.</w:t>
      </w:r>
      <w:r w:rsidRPr="008C01F6">
        <w:rPr>
          <w:rFonts w:ascii="Verdana" w:eastAsia="Verdana" w:hAnsi="Verdana"/>
          <w:bCs/>
          <w:sz w:val="18"/>
          <w:szCs w:val="18"/>
        </w:rPr>
        <w:t xml:space="preserve"> </w:t>
      </w:r>
    </w:p>
    <w:p w:rsidR="00C720CE" w:rsidRPr="008C01F6" w:rsidRDefault="00577133" w:rsidP="00DA46A0">
      <w:pPr>
        <w:spacing w:after="120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За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отчетный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период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076DD" w:rsidRPr="008C01F6">
        <w:rPr>
          <w:rFonts w:ascii="Verdana" w:hAnsi="Verdana"/>
          <w:sz w:val="18"/>
          <w:szCs w:val="18"/>
        </w:rPr>
        <w:t>был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076DD" w:rsidRPr="008C01F6">
        <w:rPr>
          <w:rFonts w:ascii="Verdana" w:hAnsi="Verdana"/>
          <w:sz w:val="18"/>
          <w:szCs w:val="18"/>
        </w:rPr>
        <w:t>аккредитован</w:t>
      </w:r>
      <w:r w:rsidR="00943B7B" w:rsidRPr="008C01F6">
        <w:rPr>
          <w:rFonts w:ascii="Verdana" w:eastAsia="Verdana" w:hAnsi="Verdana"/>
          <w:sz w:val="18"/>
          <w:szCs w:val="18"/>
        </w:rPr>
        <w:t xml:space="preserve"> </w:t>
      </w:r>
      <w:r w:rsidR="006A2050" w:rsidRPr="008C01F6">
        <w:rPr>
          <w:rFonts w:ascii="Verdana" w:eastAsia="Verdana" w:hAnsi="Verdana"/>
          <w:b/>
          <w:sz w:val="18"/>
          <w:szCs w:val="18"/>
        </w:rPr>
        <w:t>1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A2050" w:rsidRPr="008C01F6">
        <w:rPr>
          <w:rFonts w:ascii="Verdana" w:eastAsia="Verdana" w:hAnsi="Verdana"/>
          <w:b/>
          <w:sz w:val="18"/>
          <w:szCs w:val="18"/>
        </w:rPr>
        <w:t>новый</w:t>
      </w:r>
      <w:r w:rsidR="00136001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sz w:val="18"/>
          <w:szCs w:val="18"/>
        </w:rPr>
        <w:t>Т</w:t>
      </w:r>
      <w:r w:rsidR="006A2050" w:rsidRPr="008C01F6">
        <w:rPr>
          <w:rFonts w:ascii="Verdana" w:hAnsi="Verdana"/>
          <w:b/>
          <w:sz w:val="18"/>
          <w:szCs w:val="18"/>
        </w:rPr>
        <w:t>ерриториальный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076DD" w:rsidRPr="008C01F6">
        <w:rPr>
          <w:rFonts w:ascii="Verdana" w:hAnsi="Verdana"/>
          <w:b/>
          <w:sz w:val="18"/>
          <w:szCs w:val="18"/>
        </w:rPr>
        <w:t>орган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по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sz w:val="18"/>
          <w:szCs w:val="18"/>
        </w:rPr>
        <w:t>с</w:t>
      </w:r>
      <w:r w:rsidRPr="008C01F6">
        <w:rPr>
          <w:rFonts w:ascii="Verdana" w:hAnsi="Verdana"/>
          <w:b/>
          <w:sz w:val="18"/>
          <w:szCs w:val="18"/>
        </w:rPr>
        <w:t>ертификации:</w:t>
      </w:r>
    </w:p>
    <w:p w:rsidR="00F56B8C" w:rsidRPr="008C01F6" w:rsidRDefault="00BC2FA2" w:rsidP="00C720CE">
      <w:pPr>
        <w:spacing w:after="120"/>
        <w:ind w:left="708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6A2050" w:rsidRPr="008C01F6">
        <w:rPr>
          <w:rFonts w:ascii="Verdana" w:eastAsia="Verdana" w:hAnsi="Verdana"/>
          <w:sz w:val="18"/>
          <w:szCs w:val="18"/>
        </w:rPr>
        <w:t>НП «Профессиональное объединение «Недвижимость Иркутска», г. Иркутск</w:t>
      </w:r>
      <w:r w:rsidR="00F56B8C" w:rsidRPr="008C01F6">
        <w:rPr>
          <w:rFonts w:ascii="Verdana" w:eastAsia="Verdana" w:hAnsi="Verdana"/>
          <w:sz w:val="18"/>
          <w:szCs w:val="18"/>
        </w:rPr>
        <w:t>.</w:t>
      </w:r>
    </w:p>
    <w:p w:rsidR="00C720CE" w:rsidRPr="008C01F6" w:rsidRDefault="00DA46A0" w:rsidP="00C720CE">
      <w:pPr>
        <w:spacing w:after="120"/>
        <w:jc w:val="both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12</w:t>
      </w:r>
      <w:r w:rsidR="00F56B8C" w:rsidRPr="008C01F6">
        <w:rPr>
          <w:rFonts w:ascii="Verdana" w:hAnsi="Verdana"/>
          <w:b/>
          <w:sz w:val="18"/>
          <w:szCs w:val="18"/>
        </w:rPr>
        <w:t>-т</w:t>
      </w:r>
      <w:r w:rsidR="00656B4B" w:rsidRPr="008C01F6">
        <w:rPr>
          <w:rFonts w:ascii="Verdana" w:hAnsi="Verdana"/>
          <w:b/>
          <w:sz w:val="18"/>
          <w:szCs w:val="18"/>
        </w:rPr>
        <w:t>и Т</w:t>
      </w:r>
      <w:r w:rsidR="00577133" w:rsidRPr="008C01F6">
        <w:rPr>
          <w:rFonts w:ascii="Verdana" w:hAnsi="Verdana"/>
          <w:b/>
          <w:sz w:val="18"/>
          <w:szCs w:val="18"/>
        </w:rPr>
        <w:t>ерриториальным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sz w:val="18"/>
          <w:szCs w:val="18"/>
        </w:rPr>
        <w:t>о</w:t>
      </w:r>
      <w:r w:rsidR="00577133" w:rsidRPr="008C01F6">
        <w:rPr>
          <w:rFonts w:ascii="Verdana" w:hAnsi="Verdana"/>
          <w:b/>
          <w:sz w:val="18"/>
          <w:szCs w:val="18"/>
        </w:rPr>
        <w:t>рганам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17368" w:rsidRPr="008C01F6">
        <w:rPr>
          <w:rFonts w:ascii="Verdana" w:eastAsia="Verdana" w:hAnsi="Verdana"/>
          <w:b/>
          <w:sz w:val="18"/>
          <w:szCs w:val="18"/>
        </w:rPr>
        <w:t xml:space="preserve">по сертификации </w:t>
      </w:r>
      <w:r w:rsidR="00577133" w:rsidRPr="008C01F6">
        <w:rPr>
          <w:rFonts w:ascii="Verdana" w:hAnsi="Verdana"/>
          <w:b/>
          <w:sz w:val="18"/>
          <w:szCs w:val="18"/>
        </w:rPr>
        <w:t>продлен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срок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действия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свидетельства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bCs/>
          <w:sz w:val="18"/>
          <w:szCs w:val="18"/>
        </w:rPr>
        <w:t>об</w:t>
      </w:r>
      <w:r w:rsidR="00577133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bCs/>
          <w:sz w:val="18"/>
          <w:szCs w:val="18"/>
        </w:rPr>
        <w:t>аккредитации:</w:t>
      </w:r>
    </w:p>
    <w:p w:rsidR="00A858E0" w:rsidRPr="008C01F6" w:rsidRDefault="00BC2FA2" w:rsidP="00C21E9F">
      <w:pPr>
        <w:ind w:left="708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eastAsia="Verdana" w:hAnsi="Verdana"/>
          <w:bCs/>
          <w:sz w:val="18"/>
          <w:szCs w:val="18"/>
        </w:rPr>
        <w:t xml:space="preserve">- </w:t>
      </w:r>
      <w:r w:rsidR="00223698" w:rsidRPr="008C01F6">
        <w:rPr>
          <w:rFonts w:ascii="Verdana" w:eastAsia="Verdana" w:hAnsi="Verdana"/>
          <w:bCs/>
          <w:sz w:val="18"/>
          <w:szCs w:val="18"/>
        </w:rPr>
        <w:t>Ассоциация «Волгоградская Региональная Гильдия Риэлторов», г. Волгоград</w:t>
      </w:r>
      <w:r w:rsidR="009A1506" w:rsidRPr="008C01F6">
        <w:rPr>
          <w:rFonts w:ascii="Verdana" w:eastAsia="Verdana" w:hAnsi="Verdana"/>
          <w:bCs/>
          <w:sz w:val="18"/>
          <w:szCs w:val="18"/>
        </w:rPr>
        <w:t>;</w:t>
      </w:r>
      <w:r w:rsidRPr="008C01F6">
        <w:rPr>
          <w:rFonts w:ascii="Verdana" w:eastAsia="Verdana" w:hAnsi="Verdana"/>
          <w:bCs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9C1DE4" w:rsidRPr="008C01F6">
        <w:rPr>
          <w:rFonts w:ascii="Verdana" w:eastAsia="Verdana" w:hAnsi="Verdana"/>
          <w:sz w:val="18"/>
          <w:szCs w:val="18"/>
        </w:rPr>
        <w:t>НП «Лига Профессиональных Риэлторов», г. Томск</w:t>
      </w:r>
      <w:r w:rsidR="00D219F6" w:rsidRPr="008C01F6">
        <w:rPr>
          <w:rFonts w:ascii="Verdana" w:eastAsia="Verdana" w:hAnsi="Verdana"/>
          <w:sz w:val="18"/>
          <w:szCs w:val="18"/>
        </w:rPr>
        <w:t>;</w:t>
      </w:r>
      <w:r w:rsidRPr="008C01F6">
        <w:rPr>
          <w:rFonts w:ascii="Verdana" w:eastAsia="Verdana" w:hAnsi="Verdana"/>
          <w:color w:val="FF0000"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9C1DE4" w:rsidRPr="008C01F6">
        <w:rPr>
          <w:rFonts w:ascii="Verdana" w:eastAsia="Verdana" w:hAnsi="Verdana"/>
          <w:sz w:val="18"/>
          <w:szCs w:val="18"/>
        </w:rPr>
        <w:t>Союз «Красноярский Союз Риэлторов», г. Красноярск</w:t>
      </w:r>
      <w:r w:rsidR="00C96B0C" w:rsidRPr="008C01F6">
        <w:rPr>
          <w:rFonts w:ascii="Verdana" w:eastAsia="Verdana" w:hAnsi="Verdana"/>
          <w:sz w:val="18"/>
          <w:szCs w:val="18"/>
        </w:rPr>
        <w:t>;</w:t>
      </w:r>
      <w:r w:rsidRPr="008C01F6">
        <w:rPr>
          <w:rFonts w:ascii="Verdana" w:eastAsia="Verdana" w:hAnsi="Verdana"/>
          <w:color w:val="FF0000"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9C1DE4" w:rsidRPr="008C01F6">
        <w:rPr>
          <w:rFonts w:ascii="Verdana" w:eastAsia="Verdana" w:hAnsi="Verdana"/>
          <w:sz w:val="18"/>
          <w:szCs w:val="18"/>
        </w:rPr>
        <w:t>НП «Владимирская Палата Риэлторов», г. Владимир</w:t>
      </w:r>
      <w:r w:rsidR="00C96B0C" w:rsidRPr="008C01F6">
        <w:rPr>
          <w:rFonts w:ascii="Verdana" w:eastAsia="Verdana" w:hAnsi="Verdana"/>
          <w:sz w:val="18"/>
          <w:szCs w:val="18"/>
        </w:rPr>
        <w:t>;</w:t>
      </w:r>
      <w:r w:rsidRPr="008C01F6">
        <w:rPr>
          <w:rFonts w:ascii="Verdana" w:eastAsia="Verdana" w:hAnsi="Verdana"/>
          <w:color w:val="FF0000"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96333F" w:rsidRPr="008C01F6">
        <w:rPr>
          <w:rFonts w:ascii="Verdana" w:eastAsia="Verdana" w:hAnsi="Verdana"/>
          <w:sz w:val="18"/>
          <w:szCs w:val="18"/>
        </w:rPr>
        <w:t>НП «Объединение риэлторов Тюменской области», г. Тюмень</w:t>
      </w:r>
      <w:r w:rsidR="008E4799" w:rsidRPr="008C01F6">
        <w:rPr>
          <w:rFonts w:ascii="Verdana" w:eastAsia="Verdana" w:hAnsi="Verdana"/>
          <w:sz w:val="18"/>
          <w:szCs w:val="18"/>
        </w:rPr>
        <w:t>;</w:t>
      </w:r>
      <w:r w:rsidRPr="008C01F6">
        <w:rPr>
          <w:rFonts w:ascii="Verdana" w:eastAsia="Verdana" w:hAnsi="Verdana"/>
          <w:color w:val="FF0000"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C21E9F" w:rsidRPr="008C01F6">
        <w:rPr>
          <w:rFonts w:ascii="Verdana" w:eastAsia="Verdana" w:hAnsi="Verdana"/>
          <w:sz w:val="18"/>
          <w:szCs w:val="18"/>
        </w:rPr>
        <w:t>Ассоциация «Оренбургская Гильдия Риэлторов», г. Оренбург;</w:t>
      </w:r>
    </w:p>
    <w:p w:rsidR="00C21E9F" w:rsidRPr="008C01F6" w:rsidRDefault="00C21E9F" w:rsidP="00C21E9F">
      <w:pPr>
        <w:ind w:left="708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>- НП «Кубанская палата Недвижимости», г. Краснодар;</w:t>
      </w:r>
    </w:p>
    <w:p w:rsidR="00C21E9F" w:rsidRPr="008C01F6" w:rsidRDefault="00C21E9F" w:rsidP="009D312A">
      <w:pPr>
        <w:ind w:left="708"/>
        <w:rPr>
          <w:rFonts w:ascii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Pr="008C01F6">
        <w:rPr>
          <w:rFonts w:ascii="Verdana" w:hAnsi="Verdana"/>
          <w:bCs/>
          <w:sz w:val="18"/>
          <w:szCs w:val="18"/>
        </w:rPr>
        <w:t>АНО  «ТОС-Казань», г. Казань;</w:t>
      </w:r>
    </w:p>
    <w:p w:rsidR="009D312A" w:rsidRPr="008C01F6" w:rsidRDefault="009D312A" w:rsidP="00DA46A0">
      <w:pPr>
        <w:ind w:left="708"/>
        <w:rPr>
          <w:rFonts w:ascii="Verdana" w:hAnsi="Verdana"/>
          <w:bCs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</w:rPr>
        <w:t>- Ассоциация «Гильдия Риэлторов Черноземья», г. Воронеж</w:t>
      </w:r>
      <w:r w:rsidR="00DA46A0" w:rsidRPr="008C01F6">
        <w:rPr>
          <w:rFonts w:ascii="Verdana" w:hAnsi="Verdana"/>
          <w:bCs/>
          <w:sz w:val="18"/>
          <w:szCs w:val="18"/>
        </w:rPr>
        <w:t>;</w:t>
      </w:r>
    </w:p>
    <w:p w:rsidR="00DA46A0" w:rsidRPr="008C01F6" w:rsidRDefault="00DA46A0" w:rsidP="00DA46A0">
      <w:pPr>
        <w:ind w:left="708"/>
        <w:rPr>
          <w:rFonts w:ascii="Verdana" w:hAnsi="Verdana"/>
          <w:bCs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</w:rPr>
        <w:t>- Ассоциация риэлторов «Недвижимость Севастополя», г. Севастополь;</w:t>
      </w:r>
    </w:p>
    <w:p w:rsidR="00DA46A0" w:rsidRPr="008C01F6" w:rsidRDefault="00DA46A0" w:rsidP="00DA46A0">
      <w:pPr>
        <w:ind w:left="708"/>
        <w:rPr>
          <w:rFonts w:ascii="Verdana" w:hAnsi="Verdana"/>
          <w:bCs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</w:rPr>
        <w:t>- Ассоциация «Гильдия риэлторов Московской области», г. Раменское;</w:t>
      </w:r>
    </w:p>
    <w:p w:rsidR="00DA46A0" w:rsidRPr="008C01F6" w:rsidRDefault="00DA46A0" w:rsidP="00C720CE">
      <w:pPr>
        <w:spacing w:after="120"/>
        <w:ind w:left="708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</w:rPr>
        <w:t>- НП «Уральская палата недвижимости», г. Екатеринбург.</w:t>
      </w:r>
    </w:p>
    <w:p w:rsidR="00C720CE" w:rsidRPr="008C01F6" w:rsidRDefault="003E302D" w:rsidP="00DA46A0">
      <w:pPr>
        <w:pStyle w:val="a8"/>
        <w:spacing w:after="120"/>
        <w:jc w:val="both"/>
        <w:rPr>
          <w:rFonts w:ascii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b/>
          <w:bCs/>
          <w:sz w:val="18"/>
          <w:szCs w:val="18"/>
        </w:rPr>
        <w:t>Исключен</w:t>
      </w:r>
      <w:r w:rsidR="00223698" w:rsidRPr="008C01F6">
        <w:rPr>
          <w:rFonts w:ascii="Verdana" w:eastAsia="Verdana" w:hAnsi="Verdana"/>
          <w:b/>
          <w:bCs/>
          <w:sz w:val="18"/>
          <w:szCs w:val="18"/>
        </w:rPr>
        <w:t>ы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F56B8C" w:rsidRPr="008C01F6">
        <w:rPr>
          <w:rFonts w:ascii="Verdana" w:eastAsia="Verdana" w:hAnsi="Verdana"/>
          <w:b/>
          <w:bCs/>
          <w:sz w:val="18"/>
          <w:szCs w:val="18"/>
        </w:rPr>
        <w:t xml:space="preserve">из Реестра Системы Сертификации </w:t>
      </w:r>
      <w:r w:rsidR="00DA46A0" w:rsidRPr="008C01F6">
        <w:rPr>
          <w:rFonts w:ascii="Verdana" w:eastAsia="Verdana" w:hAnsi="Verdana"/>
          <w:b/>
          <w:bCs/>
          <w:sz w:val="18"/>
          <w:szCs w:val="18"/>
        </w:rPr>
        <w:t>3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DA46A0" w:rsidRPr="008C01F6">
        <w:rPr>
          <w:rFonts w:ascii="Verdana" w:eastAsia="Verdana" w:hAnsi="Verdana"/>
          <w:b/>
          <w:bCs/>
          <w:sz w:val="18"/>
          <w:szCs w:val="18"/>
        </w:rPr>
        <w:t>Территориальных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F56B8C" w:rsidRPr="008C01F6">
        <w:rPr>
          <w:rFonts w:ascii="Verdana" w:hAnsi="Verdana"/>
          <w:b/>
          <w:bCs/>
          <w:sz w:val="18"/>
          <w:szCs w:val="18"/>
        </w:rPr>
        <w:t>орган</w:t>
      </w:r>
      <w:r w:rsidR="00DA46A0" w:rsidRPr="008C01F6">
        <w:rPr>
          <w:rFonts w:ascii="Verdana" w:hAnsi="Verdana"/>
          <w:b/>
          <w:bCs/>
          <w:sz w:val="18"/>
          <w:szCs w:val="18"/>
        </w:rPr>
        <w:t>а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bCs/>
          <w:sz w:val="18"/>
          <w:szCs w:val="18"/>
        </w:rPr>
        <w:t>по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bCs/>
          <w:sz w:val="18"/>
          <w:szCs w:val="18"/>
        </w:rPr>
        <w:t>сертификации:</w:t>
      </w:r>
    </w:p>
    <w:p w:rsidR="009C1DE4" w:rsidRPr="008C01F6" w:rsidRDefault="00BC2FA2" w:rsidP="009C1DE4">
      <w:pPr>
        <w:pStyle w:val="a8"/>
        <w:ind w:left="708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bCs/>
          <w:sz w:val="18"/>
          <w:szCs w:val="18"/>
        </w:rPr>
        <w:t xml:space="preserve">- </w:t>
      </w:r>
      <w:r w:rsidR="00223698" w:rsidRPr="008C01F6">
        <w:rPr>
          <w:rFonts w:ascii="Verdana" w:eastAsia="Verdana" w:hAnsi="Verdana"/>
          <w:bCs/>
          <w:sz w:val="18"/>
          <w:szCs w:val="18"/>
        </w:rPr>
        <w:t>НП «Гильдия Риэлторов Вологодчины», г. Вологда</w:t>
      </w:r>
      <w:r w:rsidR="009C1DE4" w:rsidRPr="008C01F6">
        <w:rPr>
          <w:rFonts w:ascii="Verdana" w:eastAsia="Verdana" w:hAnsi="Verdana"/>
          <w:bCs/>
          <w:sz w:val="18"/>
          <w:szCs w:val="18"/>
        </w:rPr>
        <w:t>;</w:t>
      </w:r>
    </w:p>
    <w:p w:rsidR="00DA46A0" w:rsidRPr="008C01F6" w:rsidRDefault="009C1DE4" w:rsidP="00DA46A0">
      <w:pPr>
        <w:pStyle w:val="a8"/>
        <w:ind w:left="708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bCs/>
          <w:sz w:val="18"/>
          <w:szCs w:val="18"/>
        </w:rPr>
        <w:t>- НП «Гильдия риэлторов Ивановской области», г. Иваново</w:t>
      </w:r>
      <w:r w:rsidR="00DA46A0" w:rsidRPr="008C01F6">
        <w:rPr>
          <w:rFonts w:ascii="Verdana" w:eastAsia="Verdana" w:hAnsi="Verdana"/>
          <w:bCs/>
          <w:sz w:val="18"/>
          <w:szCs w:val="18"/>
        </w:rPr>
        <w:t>;</w:t>
      </w:r>
    </w:p>
    <w:p w:rsidR="00577133" w:rsidRPr="008C01F6" w:rsidRDefault="00DA46A0" w:rsidP="00C720CE">
      <w:pPr>
        <w:pStyle w:val="a8"/>
        <w:spacing w:after="120"/>
        <w:ind w:left="708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bCs/>
          <w:sz w:val="18"/>
          <w:szCs w:val="18"/>
        </w:rPr>
        <w:t>-</w:t>
      </w:r>
      <w:r w:rsidRPr="008C01F6">
        <w:rPr>
          <w:rFonts w:ascii="Verdana" w:hAnsi="Verdana"/>
          <w:sz w:val="18"/>
          <w:szCs w:val="18"/>
        </w:rPr>
        <w:t xml:space="preserve"> </w:t>
      </w:r>
      <w:r w:rsidRPr="008C01F6">
        <w:rPr>
          <w:rFonts w:ascii="Verdana" w:eastAsia="Verdana" w:hAnsi="Verdana"/>
          <w:bCs/>
          <w:sz w:val="18"/>
          <w:szCs w:val="18"/>
        </w:rPr>
        <w:t>НП «Объединение риэлторов Тюменской области», г. Тюмень.</w:t>
      </w:r>
      <w:r w:rsidR="00EA3949" w:rsidRPr="008C01F6">
        <w:rPr>
          <w:rFonts w:ascii="Verdana" w:eastAsia="Verdana" w:hAnsi="Verdana"/>
          <w:bCs/>
          <w:sz w:val="18"/>
          <w:szCs w:val="18"/>
        </w:rPr>
        <w:t xml:space="preserve"> </w:t>
      </w:r>
    </w:p>
    <w:p w:rsidR="0044255C" w:rsidRPr="008C01F6" w:rsidRDefault="0044255C" w:rsidP="00C720CE">
      <w:pPr>
        <w:pStyle w:val="a8"/>
        <w:spacing w:after="120"/>
        <w:jc w:val="both"/>
        <w:rPr>
          <w:rFonts w:ascii="Verdana" w:eastAsia="Verdana" w:hAnsi="Verdana"/>
          <w:bCs/>
          <w:color w:val="FF0000"/>
          <w:sz w:val="18"/>
          <w:szCs w:val="18"/>
        </w:rPr>
      </w:pPr>
    </w:p>
    <w:p w:rsidR="00EC3DD2" w:rsidRPr="008C01F6" w:rsidRDefault="00EC3DD2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 xml:space="preserve">Вовлечение в Систему компаний и специалистов. </w:t>
      </w:r>
    </w:p>
    <w:p w:rsidR="00EC3DD2" w:rsidRPr="008C01F6" w:rsidRDefault="00886C7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И</w:t>
      </w:r>
      <w:r w:rsidR="00577133" w:rsidRPr="008C01F6">
        <w:rPr>
          <w:rFonts w:ascii="Verdana" w:hAnsi="Verdana"/>
          <w:sz w:val="18"/>
          <w:szCs w:val="18"/>
        </w:rPr>
        <w:t>з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89798F" w:rsidRPr="008C01F6">
        <w:rPr>
          <w:rFonts w:ascii="Verdana" w:eastAsia="Verdana" w:hAnsi="Verdana"/>
          <w:b/>
          <w:bCs/>
          <w:sz w:val="18"/>
          <w:szCs w:val="18"/>
        </w:rPr>
        <w:t>1028</w:t>
      </w:r>
      <w:r w:rsidR="00577133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агентств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недвижимости</w:t>
      </w:r>
      <w:r w:rsidR="0089798F" w:rsidRPr="008C01F6">
        <w:rPr>
          <w:rFonts w:ascii="Verdana" w:hAnsi="Verdana"/>
          <w:sz w:val="18"/>
          <w:szCs w:val="18"/>
        </w:rPr>
        <w:t xml:space="preserve"> (без учета членов на приостановке)</w:t>
      </w:r>
      <w:r w:rsidR="00577133" w:rsidRPr="008C01F6">
        <w:rPr>
          <w:rFonts w:ascii="Verdana" w:hAnsi="Verdana"/>
          <w:sz w:val="18"/>
          <w:szCs w:val="18"/>
        </w:rPr>
        <w:t>,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входящих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в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Российскую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Гильдию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Риэлторов,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FF7BAC" w:rsidRPr="008C01F6">
        <w:rPr>
          <w:rFonts w:ascii="Verdana" w:eastAsia="Verdana" w:hAnsi="Verdana"/>
          <w:b/>
          <w:sz w:val="18"/>
          <w:szCs w:val="18"/>
        </w:rPr>
        <w:t>8</w:t>
      </w:r>
      <w:r w:rsidR="007307A3" w:rsidRPr="008C01F6">
        <w:rPr>
          <w:rFonts w:ascii="Verdana" w:eastAsia="Verdana" w:hAnsi="Verdana"/>
          <w:b/>
          <w:sz w:val="18"/>
          <w:szCs w:val="18"/>
        </w:rPr>
        <w:t>46</w:t>
      </w:r>
      <w:r w:rsidR="006D3AE6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B46DE2" w:rsidRPr="008C01F6">
        <w:rPr>
          <w:rFonts w:ascii="Verdana" w:hAnsi="Verdana"/>
          <w:b/>
          <w:sz w:val="18"/>
          <w:szCs w:val="18"/>
        </w:rPr>
        <w:t>компании</w:t>
      </w:r>
      <w:r w:rsidR="00577133" w:rsidRPr="008C01F6">
        <w:rPr>
          <w:rFonts w:ascii="Verdana" w:hAnsi="Verdana"/>
          <w:sz w:val="18"/>
          <w:szCs w:val="18"/>
        </w:rPr>
        <w:t>,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работающи</w:t>
      </w:r>
      <w:r w:rsidR="00B46DE2" w:rsidRPr="008C01F6">
        <w:rPr>
          <w:rFonts w:ascii="Verdana" w:hAnsi="Verdana"/>
          <w:sz w:val="18"/>
          <w:szCs w:val="18"/>
        </w:rPr>
        <w:t>е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на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рынке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недвижимости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России</w:t>
      </w:r>
      <w:r w:rsidR="00B46DE2" w:rsidRPr="008C01F6">
        <w:rPr>
          <w:rFonts w:ascii="Verdana" w:hAnsi="Verdana"/>
          <w:sz w:val="18"/>
          <w:szCs w:val="18"/>
        </w:rPr>
        <w:t>,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соответствуют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требованиям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основного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стандарта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прошли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сертификацию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в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территориальных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0C5409" w:rsidRPr="008C01F6">
        <w:rPr>
          <w:rFonts w:ascii="Verdana" w:hAnsi="Verdana"/>
          <w:sz w:val="18"/>
          <w:szCs w:val="18"/>
        </w:rPr>
        <w:t>органах</w:t>
      </w:r>
      <w:r w:rsidR="00B46DE2" w:rsidRPr="008C01F6">
        <w:rPr>
          <w:rFonts w:ascii="Verdana" w:hAnsi="Verdana"/>
          <w:sz w:val="18"/>
          <w:szCs w:val="18"/>
        </w:rPr>
        <w:t xml:space="preserve"> по сертификации</w:t>
      </w:r>
      <w:r w:rsidRPr="008C01F6">
        <w:rPr>
          <w:rFonts w:ascii="Verdana" w:hAnsi="Verdana"/>
          <w:sz w:val="18"/>
          <w:szCs w:val="18"/>
        </w:rPr>
        <w:t xml:space="preserve">, что составляет </w:t>
      </w:r>
      <w:r w:rsidR="002F63EC" w:rsidRPr="008C01F6">
        <w:rPr>
          <w:rFonts w:ascii="Verdana" w:hAnsi="Verdana"/>
          <w:sz w:val="18"/>
          <w:szCs w:val="18"/>
        </w:rPr>
        <w:t>81</w:t>
      </w:r>
      <w:r w:rsidR="00B46DE2" w:rsidRPr="008C01F6">
        <w:rPr>
          <w:rFonts w:ascii="Verdana" w:hAnsi="Verdana"/>
          <w:sz w:val="18"/>
          <w:szCs w:val="18"/>
        </w:rPr>
        <w:t>%</w:t>
      </w:r>
      <w:r w:rsidRPr="008C01F6">
        <w:rPr>
          <w:rFonts w:ascii="Verdana" w:hAnsi="Verdana"/>
          <w:sz w:val="18"/>
          <w:szCs w:val="18"/>
        </w:rPr>
        <w:t xml:space="preserve"> от общего числа членов РГР</w:t>
      </w:r>
      <w:r w:rsidR="002F63EC" w:rsidRPr="008C01F6">
        <w:rPr>
          <w:rFonts w:ascii="Verdana" w:hAnsi="Verdana"/>
          <w:sz w:val="18"/>
          <w:szCs w:val="18"/>
        </w:rPr>
        <w:t>, 2016 год – 73</w:t>
      </w:r>
      <w:r w:rsidR="00315139" w:rsidRPr="008C01F6">
        <w:rPr>
          <w:rFonts w:ascii="Verdana" w:hAnsi="Verdana"/>
          <w:sz w:val="18"/>
          <w:szCs w:val="18"/>
        </w:rPr>
        <w:t>%</w:t>
      </w:r>
      <w:r w:rsidR="00B46DE2" w:rsidRPr="008C01F6">
        <w:rPr>
          <w:rFonts w:ascii="Verdana" w:hAnsi="Verdana"/>
          <w:sz w:val="18"/>
          <w:szCs w:val="18"/>
        </w:rPr>
        <w:t xml:space="preserve">). </w:t>
      </w:r>
      <w:r w:rsidR="00AA4A45" w:rsidRPr="008C01F6">
        <w:rPr>
          <w:rFonts w:ascii="Verdana" w:hAnsi="Verdana"/>
          <w:sz w:val="18"/>
          <w:szCs w:val="18"/>
        </w:rPr>
        <w:t>Все они внесены в Единый реестр сертифицированных компаний и аттестованных специалистов рынка недвижимости РФ.</w:t>
      </w:r>
    </w:p>
    <w:p w:rsidR="00C720CE" w:rsidRPr="008C01F6" w:rsidRDefault="00886C70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О</w:t>
      </w:r>
      <w:r w:rsidR="00EC3DD2" w:rsidRPr="008C01F6">
        <w:rPr>
          <w:rFonts w:ascii="Verdana" w:eastAsia="Verdana" w:hAnsi="Verdana"/>
          <w:sz w:val="18"/>
          <w:szCs w:val="18"/>
        </w:rPr>
        <w:t xml:space="preserve">бщее количество действующих аттестатов в Системе - </w:t>
      </w:r>
      <w:r w:rsidR="00EC3DD2" w:rsidRPr="008C01F6">
        <w:rPr>
          <w:rFonts w:ascii="Verdana" w:hAnsi="Verdana"/>
          <w:b/>
          <w:bCs/>
          <w:sz w:val="18"/>
          <w:szCs w:val="18"/>
        </w:rPr>
        <w:t>более</w:t>
      </w:r>
      <w:r w:rsidR="008A538E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FF7BAC" w:rsidRPr="008C01F6">
        <w:rPr>
          <w:rFonts w:ascii="Verdana" w:eastAsia="Verdana" w:hAnsi="Verdana"/>
          <w:b/>
          <w:bCs/>
          <w:sz w:val="18"/>
          <w:szCs w:val="18"/>
        </w:rPr>
        <w:t>1</w:t>
      </w:r>
      <w:r w:rsidR="00AF76AE" w:rsidRPr="008C01F6">
        <w:rPr>
          <w:rFonts w:ascii="Verdana" w:eastAsia="Verdana" w:hAnsi="Verdana"/>
          <w:b/>
          <w:bCs/>
          <w:sz w:val="18"/>
          <w:szCs w:val="18"/>
        </w:rPr>
        <w:t>6000</w:t>
      </w:r>
      <w:r w:rsidR="00EC3DD2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EC3DD2" w:rsidRPr="008C01F6">
        <w:rPr>
          <w:rFonts w:ascii="Verdana" w:hAnsi="Verdana"/>
          <w:b/>
          <w:bCs/>
          <w:sz w:val="18"/>
          <w:szCs w:val="18"/>
        </w:rPr>
        <w:t>специалистов</w:t>
      </w:r>
      <w:r w:rsidR="00EC3DD2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EC3DD2" w:rsidRPr="008C01F6">
        <w:rPr>
          <w:rFonts w:ascii="Verdana" w:hAnsi="Verdana"/>
          <w:b/>
          <w:sz w:val="18"/>
          <w:szCs w:val="18"/>
        </w:rPr>
        <w:t>по</w:t>
      </w:r>
      <w:r w:rsidR="00EC3DD2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EC3DD2" w:rsidRPr="008C01F6">
        <w:rPr>
          <w:rFonts w:ascii="Verdana" w:hAnsi="Verdana"/>
          <w:b/>
          <w:sz w:val="18"/>
          <w:szCs w:val="18"/>
        </w:rPr>
        <w:t>недвижимости</w:t>
      </w:r>
      <w:r w:rsidR="00EC3DD2" w:rsidRPr="008C01F6">
        <w:rPr>
          <w:rFonts w:ascii="Verdana" w:hAnsi="Verdana"/>
          <w:sz w:val="18"/>
          <w:szCs w:val="18"/>
        </w:rPr>
        <w:t xml:space="preserve"> </w:t>
      </w:r>
      <w:r w:rsidR="008A538E" w:rsidRPr="008C01F6">
        <w:rPr>
          <w:rFonts w:ascii="Verdana" w:hAnsi="Verdana"/>
          <w:sz w:val="18"/>
          <w:szCs w:val="18"/>
        </w:rPr>
        <w:t>(</w:t>
      </w:r>
      <w:r w:rsidR="00AF76AE" w:rsidRPr="008C01F6">
        <w:rPr>
          <w:rFonts w:ascii="Verdana" w:hAnsi="Verdana"/>
          <w:sz w:val="18"/>
          <w:szCs w:val="18"/>
        </w:rPr>
        <w:t>1059</w:t>
      </w:r>
      <w:r w:rsidR="00FF7BAC" w:rsidRPr="008C01F6">
        <w:rPr>
          <w:rFonts w:ascii="Verdana" w:hAnsi="Verdana"/>
          <w:sz w:val="18"/>
          <w:szCs w:val="18"/>
        </w:rPr>
        <w:t>0</w:t>
      </w:r>
      <w:r w:rsidR="00EC3DD2" w:rsidRPr="008C01F6">
        <w:rPr>
          <w:rFonts w:ascii="Verdana" w:hAnsi="Verdana"/>
          <w:sz w:val="18"/>
          <w:szCs w:val="18"/>
        </w:rPr>
        <w:t xml:space="preserve"> </w:t>
      </w:r>
      <w:r w:rsidR="00EC3DD2" w:rsidRPr="008C01F6">
        <w:rPr>
          <w:rFonts w:ascii="Verdana" w:hAnsi="Verdana"/>
          <w:bCs/>
          <w:sz w:val="18"/>
          <w:szCs w:val="18"/>
        </w:rPr>
        <w:t>агентов</w:t>
      </w:r>
      <w:r w:rsidR="00EC3DD2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EC3DD2" w:rsidRPr="008C01F6">
        <w:rPr>
          <w:rFonts w:ascii="Verdana" w:hAnsi="Verdana"/>
          <w:bCs/>
          <w:sz w:val="18"/>
          <w:szCs w:val="18"/>
        </w:rPr>
        <w:t>и</w:t>
      </w:r>
      <w:r w:rsidR="008A538E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AF76AE" w:rsidRPr="008C01F6">
        <w:rPr>
          <w:rFonts w:ascii="Verdana" w:eastAsia="Verdana" w:hAnsi="Verdana"/>
          <w:bCs/>
          <w:sz w:val="18"/>
          <w:szCs w:val="18"/>
        </w:rPr>
        <w:t>541</w:t>
      </w:r>
      <w:r w:rsidR="00FF7BAC" w:rsidRPr="008C01F6">
        <w:rPr>
          <w:rFonts w:ascii="Verdana" w:eastAsia="Verdana" w:hAnsi="Verdana"/>
          <w:bCs/>
          <w:sz w:val="18"/>
          <w:szCs w:val="18"/>
        </w:rPr>
        <w:t>0</w:t>
      </w:r>
      <w:r w:rsidR="00EC3DD2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EC3DD2" w:rsidRPr="008C01F6">
        <w:rPr>
          <w:rFonts w:ascii="Verdana" w:hAnsi="Verdana"/>
          <w:bCs/>
          <w:sz w:val="18"/>
          <w:szCs w:val="18"/>
        </w:rPr>
        <w:t>брокеров)</w:t>
      </w:r>
      <w:r w:rsidR="00AF76AE" w:rsidRPr="008C01F6">
        <w:rPr>
          <w:rFonts w:ascii="Verdana" w:hAnsi="Verdana"/>
          <w:sz w:val="18"/>
          <w:szCs w:val="18"/>
        </w:rPr>
        <w:t>.  За 2017</w:t>
      </w:r>
      <w:r w:rsidR="00EC3DD2" w:rsidRPr="008C01F6">
        <w:rPr>
          <w:rFonts w:ascii="Verdana" w:hAnsi="Verdana"/>
          <w:sz w:val="18"/>
          <w:szCs w:val="18"/>
        </w:rPr>
        <w:t xml:space="preserve"> год подтвердили свое зв</w:t>
      </w:r>
      <w:r w:rsidR="008A538E" w:rsidRPr="008C01F6">
        <w:rPr>
          <w:rFonts w:ascii="Verdana" w:hAnsi="Verdana"/>
          <w:sz w:val="18"/>
          <w:szCs w:val="18"/>
        </w:rPr>
        <w:t xml:space="preserve">ание и аттестовались впервые:  </w:t>
      </w:r>
      <w:r w:rsidR="00FF7BAC" w:rsidRPr="008C01F6">
        <w:rPr>
          <w:rFonts w:ascii="Verdana" w:hAnsi="Verdana"/>
          <w:sz w:val="18"/>
          <w:szCs w:val="18"/>
        </w:rPr>
        <w:t>3</w:t>
      </w:r>
      <w:r w:rsidR="00AF76AE" w:rsidRPr="008C01F6">
        <w:rPr>
          <w:rFonts w:ascii="Verdana" w:hAnsi="Verdana"/>
          <w:sz w:val="18"/>
          <w:szCs w:val="18"/>
        </w:rPr>
        <w:t>65</w:t>
      </w:r>
      <w:r w:rsidR="00FF7BAC" w:rsidRPr="008C01F6">
        <w:rPr>
          <w:rFonts w:ascii="Verdana" w:hAnsi="Verdana"/>
          <w:sz w:val="18"/>
          <w:szCs w:val="18"/>
        </w:rPr>
        <w:t>0</w:t>
      </w:r>
      <w:r w:rsidR="008A538E" w:rsidRPr="008C01F6">
        <w:rPr>
          <w:rFonts w:ascii="Verdana" w:hAnsi="Verdana"/>
          <w:sz w:val="18"/>
          <w:szCs w:val="18"/>
        </w:rPr>
        <w:t xml:space="preserve"> агентов и 1</w:t>
      </w:r>
      <w:r w:rsidR="00AF76AE" w:rsidRPr="008C01F6">
        <w:rPr>
          <w:rFonts w:ascii="Verdana" w:hAnsi="Verdana"/>
          <w:sz w:val="18"/>
          <w:szCs w:val="18"/>
        </w:rPr>
        <w:t>434</w:t>
      </w:r>
      <w:r w:rsidR="00EC3DD2" w:rsidRPr="008C01F6">
        <w:rPr>
          <w:rFonts w:ascii="Verdana" w:hAnsi="Verdana"/>
          <w:sz w:val="18"/>
          <w:szCs w:val="18"/>
        </w:rPr>
        <w:t xml:space="preserve"> брокеров. </w:t>
      </w:r>
    </w:p>
    <w:p w:rsidR="006F1266" w:rsidRPr="008C01F6" w:rsidRDefault="006F1266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EC3DD2" w:rsidRPr="008C01F6" w:rsidRDefault="00EC3DD2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Единый реестр.</w:t>
      </w:r>
    </w:p>
    <w:p w:rsidR="00546EC9" w:rsidRPr="008C01F6" w:rsidRDefault="0044255C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 xml:space="preserve">Общее количество записей в </w:t>
      </w:r>
      <w:r w:rsidR="00CF378E" w:rsidRPr="008C01F6">
        <w:rPr>
          <w:rFonts w:ascii="Verdana" w:hAnsi="Verdana"/>
          <w:b/>
          <w:sz w:val="18"/>
          <w:szCs w:val="18"/>
        </w:rPr>
        <w:t>Едином реестре</w:t>
      </w:r>
      <w:r w:rsidR="00CF378E" w:rsidRPr="008C01F6">
        <w:rPr>
          <w:rFonts w:ascii="Verdana" w:hAnsi="Verdana"/>
          <w:sz w:val="18"/>
          <w:szCs w:val="18"/>
        </w:rPr>
        <w:t xml:space="preserve"> по состоянию на </w:t>
      </w:r>
      <w:r w:rsidRPr="008C01F6">
        <w:rPr>
          <w:rFonts w:ascii="Verdana" w:hAnsi="Verdana"/>
          <w:sz w:val="18"/>
          <w:szCs w:val="18"/>
        </w:rPr>
        <w:t>1</w:t>
      </w:r>
      <w:r w:rsidR="00BF7F90" w:rsidRPr="008C01F6">
        <w:rPr>
          <w:rFonts w:ascii="Verdana" w:hAnsi="Verdana"/>
          <w:sz w:val="18"/>
          <w:szCs w:val="18"/>
        </w:rPr>
        <w:t xml:space="preserve"> декабря 2017</w:t>
      </w:r>
      <w:r w:rsidRPr="008C01F6">
        <w:rPr>
          <w:rFonts w:ascii="Verdana" w:hAnsi="Verdana"/>
          <w:sz w:val="18"/>
          <w:szCs w:val="18"/>
        </w:rPr>
        <w:t xml:space="preserve"> года - </w:t>
      </w:r>
      <w:r w:rsidR="00BF7F90" w:rsidRPr="008C01F6">
        <w:rPr>
          <w:rFonts w:ascii="Verdana" w:hAnsi="Verdana"/>
          <w:sz w:val="18"/>
          <w:szCs w:val="18"/>
        </w:rPr>
        <w:t>15461</w:t>
      </w:r>
      <w:r w:rsidRPr="008C01F6">
        <w:rPr>
          <w:rFonts w:ascii="Verdana" w:hAnsi="Verdana"/>
          <w:sz w:val="18"/>
          <w:szCs w:val="18"/>
        </w:rPr>
        <w:t xml:space="preserve">, в том числе офисов компаний - </w:t>
      </w:r>
      <w:r w:rsidR="00BF7F90" w:rsidRPr="008C01F6">
        <w:rPr>
          <w:rFonts w:ascii="Verdana" w:hAnsi="Verdana"/>
          <w:sz w:val="18"/>
          <w:szCs w:val="18"/>
        </w:rPr>
        <w:t>1415</w:t>
      </w:r>
      <w:r w:rsidRPr="008C01F6">
        <w:rPr>
          <w:rFonts w:ascii="Verdana" w:hAnsi="Verdana"/>
          <w:sz w:val="18"/>
          <w:szCs w:val="18"/>
        </w:rPr>
        <w:t xml:space="preserve">, специалистов - </w:t>
      </w:r>
      <w:r w:rsidR="00BF7F90" w:rsidRPr="008C01F6">
        <w:rPr>
          <w:rFonts w:ascii="Verdana" w:hAnsi="Verdana"/>
          <w:sz w:val="18"/>
          <w:szCs w:val="18"/>
        </w:rPr>
        <w:t>14046</w:t>
      </w:r>
      <w:r w:rsidRPr="008C01F6">
        <w:rPr>
          <w:rFonts w:ascii="Verdana" w:hAnsi="Verdana"/>
          <w:sz w:val="18"/>
          <w:szCs w:val="18"/>
        </w:rPr>
        <w:t>.</w:t>
      </w:r>
    </w:p>
    <w:p w:rsidR="0044255C" w:rsidRPr="008C01F6" w:rsidRDefault="00546EC9" w:rsidP="00C720CE">
      <w:pPr>
        <w:spacing w:after="120"/>
        <w:ind w:firstLine="708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sz w:val="18"/>
          <w:szCs w:val="18"/>
          <w:u w:val="single"/>
        </w:rPr>
        <w:t>Рост по количе</w:t>
      </w:r>
      <w:r w:rsidR="00B75A70">
        <w:rPr>
          <w:rFonts w:ascii="Verdana" w:hAnsi="Verdana"/>
          <w:b/>
          <w:i/>
          <w:sz w:val="18"/>
          <w:szCs w:val="18"/>
          <w:u w:val="single"/>
        </w:rPr>
        <w:t>ству офисов компаний за год - +1</w:t>
      </w:r>
      <w:r w:rsidRPr="008C01F6">
        <w:rPr>
          <w:rFonts w:ascii="Verdana" w:hAnsi="Verdana"/>
          <w:b/>
          <w:i/>
          <w:sz w:val="18"/>
          <w:szCs w:val="18"/>
          <w:u w:val="single"/>
        </w:rPr>
        <w:t>6%, по количеству специалистов - +28%.</w:t>
      </w:r>
    </w:p>
    <w:p w:rsidR="00546EC9" w:rsidRPr="008C01F6" w:rsidRDefault="00886C7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 xml:space="preserve">Ежедневная посещаемость сайта Единого реестра находится в пределах </w:t>
      </w:r>
      <w:r w:rsidR="00FD0EBD" w:rsidRPr="008C01F6">
        <w:rPr>
          <w:rFonts w:ascii="Verdana" w:hAnsi="Verdana"/>
          <w:sz w:val="18"/>
          <w:szCs w:val="18"/>
        </w:rPr>
        <w:t>7</w:t>
      </w:r>
      <w:r w:rsidRPr="008C01F6">
        <w:rPr>
          <w:rFonts w:ascii="Verdana" w:hAnsi="Verdana"/>
          <w:sz w:val="18"/>
          <w:szCs w:val="18"/>
        </w:rPr>
        <w:t>50-</w:t>
      </w:r>
      <w:r w:rsidR="00FD0EBD" w:rsidRPr="008C01F6">
        <w:rPr>
          <w:rFonts w:ascii="Verdana" w:hAnsi="Verdana"/>
          <w:sz w:val="18"/>
          <w:szCs w:val="18"/>
        </w:rPr>
        <w:t>8</w:t>
      </w:r>
      <w:r w:rsidRPr="008C01F6">
        <w:rPr>
          <w:rFonts w:ascii="Verdana" w:hAnsi="Verdana"/>
          <w:sz w:val="18"/>
          <w:szCs w:val="18"/>
        </w:rPr>
        <w:t>50 уникальных посетителей в день (в будни)</w:t>
      </w:r>
      <w:r w:rsidR="00FD0EBD" w:rsidRPr="008C01F6">
        <w:rPr>
          <w:rFonts w:ascii="Verdana" w:hAnsi="Verdana"/>
          <w:sz w:val="18"/>
          <w:szCs w:val="18"/>
        </w:rPr>
        <w:t xml:space="preserve"> (2016 год - 550-650)</w:t>
      </w:r>
      <w:r w:rsidRPr="008C01F6">
        <w:rPr>
          <w:rFonts w:ascii="Verdana" w:hAnsi="Verdana"/>
          <w:sz w:val="18"/>
          <w:szCs w:val="18"/>
        </w:rPr>
        <w:t>.</w:t>
      </w:r>
      <w:r w:rsidR="00AE0AEF" w:rsidRPr="008C01F6">
        <w:rPr>
          <w:rFonts w:ascii="Verdana" w:hAnsi="Verdana"/>
          <w:sz w:val="18"/>
          <w:szCs w:val="18"/>
        </w:rPr>
        <w:t xml:space="preserve"> </w:t>
      </w:r>
    </w:p>
    <w:p w:rsidR="00886C70" w:rsidRPr="008C01F6" w:rsidRDefault="00AE0AEF" w:rsidP="00C720CE">
      <w:pPr>
        <w:spacing w:after="120"/>
        <w:ind w:firstLine="708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sz w:val="18"/>
          <w:szCs w:val="18"/>
          <w:u w:val="single"/>
        </w:rPr>
        <w:t xml:space="preserve">Рост посещаемости сайта реестра за год составил </w:t>
      </w:r>
      <w:r w:rsidR="00546EC9" w:rsidRPr="008C01F6">
        <w:rPr>
          <w:rFonts w:ascii="Verdana" w:hAnsi="Verdana"/>
          <w:b/>
          <w:i/>
          <w:sz w:val="18"/>
          <w:szCs w:val="18"/>
          <w:u w:val="single"/>
        </w:rPr>
        <w:t>+</w:t>
      </w:r>
      <w:r w:rsidRPr="008C01F6">
        <w:rPr>
          <w:rFonts w:ascii="Verdana" w:hAnsi="Verdana"/>
          <w:b/>
          <w:i/>
          <w:sz w:val="18"/>
          <w:szCs w:val="18"/>
          <w:u w:val="single"/>
        </w:rPr>
        <w:t>1</w:t>
      </w:r>
      <w:r w:rsidR="006646E9" w:rsidRPr="006646E9">
        <w:rPr>
          <w:rFonts w:ascii="Verdana" w:hAnsi="Verdana"/>
          <w:b/>
          <w:i/>
          <w:sz w:val="18"/>
          <w:szCs w:val="18"/>
          <w:u w:val="single"/>
        </w:rPr>
        <w:t>5</w:t>
      </w:r>
      <w:r w:rsidRPr="008C01F6">
        <w:rPr>
          <w:rFonts w:ascii="Verdana" w:hAnsi="Verdana"/>
          <w:b/>
          <w:i/>
          <w:sz w:val="18"/>
          <w:szCs w:val="18"/>
          <w:u w:val="single"/>
        </w:rPr>
        <w:t>%.</w:t>
      </w:r>
    </w:p>
    <w:p w:rsidR="00EC3DD2" w:rsidRPr="008C01F6" w:rsidRDefault="00AA4A45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lastRenderedPageBreak/>
        <w:t xml:space="preserve">В соответствии с решением Правления РГР в Единый реестр </w:t>
      </w:r>
      <w:r w:rsidR="00EC3DD2" w:rsidRPr="008C01F6">
        <w:rPr>
          <w:rFonts w:ascii="Verdana" w:hAnsi="Verdana"/>
          <w:sz w:val="18"/>
          <w:szCs w:val="18"/>
        </w:rPr>
        <w:t>вносятся</w:t>
      </w:r>
      <w:r w:rsidRPr="008C01F6">
        <w:rPr>
          <w:rFonts w:ascii="Verdana" w:hAnsi="Verdana"/>
          <w:sz w:val="18"/>
          <w:szCs w:val="18"/>
        </w:rPr>
        <w:t xml:space="preserve"> </w:t>
      </w:r>
      <w:r w:rsidR="00EC3DD2" w:rsidRPr="008C01F6">
        <w:rPr>
          <w:rFonts w:ascii="Verdana" w:hAnsi="Verdana"/>
          <w:sz w:val="18"/>
          <w:szCs w:val="18"/>
        </w:rPr>
        <w:t xml:space="preserve">компании - сертифицированные члены РГР, </w:t>
      </w:r>
      <w:r w:rsidRPr="008C01F6">
        <w:rPr>
          <w:rFonts w:ascii="Verdana" w:hAnsi="Verdana"/>
          <w:sz w:val="18"/>
          <w:szCs w:val="18"/>
        </w:rPr>
        <w:t>сертифицированные компании, не являющиеся членами РГР, а также не сертифицированные компании, являющиеся членами РГР</w:t>
      </w:r>
      <w:r w:rsidR="00EC3DD2" w:rsidRPr="008C01F6">
        <w:rPr>
          <w:rFonts w:ascii="Verdana" w:hAnsi="Verdana"/>
          <w:sz w:val="18"/>
          <w:szCs w:val="18"/>
        </w:rPr>
        <w:t xml:space="preserve"> и работающие во всех этих категориях компаний аттестованные специалисты.</w:t>
      </w:r>
    </w:p>
    <w:p w:rsidR="00EC3DD2" w:rsidRPr="008C01F6" w:rsidRDefault="00EC3DD2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Аттестованные специалисты, которые не работают в компаниях являющихся членами РГР и/или сертифицированными</w:t>
      </w:r>
      <w:r w:rsidR="00315139" w:rsidRPr="008C01F6">
        <w:rPr>
          <w:rFonts w:ascii="Verdana" w:hAnsi="Verdana"/>
          <w:sz w:val="18"/>
          <w:szCs w:val="18"/>
        </w:rPr>
        <w:t>,</w:t>
      </w:r>
      <w:r w:rsidRPr="008C01F6">
        <w:rPr>
          <w:rFonts w:ascii="Verdana" w:hAnsi="Verdana"/>
          <w:sz w:val="18"/>
          <w:szCs w:val="18"/>
        </w:rPr>
        <w:t xml:space="preserve"> в Едино</w:t>
      </w:r>
      <w:r w:rsidR="00103ACA" w:rsidRPr="008C01F6">
        <w:rPr>
          <w:rFonts w:ascii="Verdana" w:hAnsi="Verdana"/>
          <w:sz w:val="18"/>
          <w:szCs w:val="18"/>
        </w:rPr>
        <w:t>м</w:t>
      </w:r>
      <w:r w:rsidRPr="008C01F6">
        <w:rPr>
          <w:rFonts w:ascii="Verdana" w:hAnsi="Verdana"/>
          <w:sz w:val="18"/>
          <w:szCs w:val="18"/>
        </w:rPr>
        <w:t xml:space="preserve"> реестра </w:t>
      </w:r>
      <w:r w:rsidR="00103ACA" w:rsidRPr="008C01F6">
        <w:rPr>
          <w:rFonts w:ascii="Verdana" w:hAnsi="Verdana"/>
          <w:sz w:val="18"/>
          <w:szCs w:val="18"/>
        </w:rPr>
        <w:t xml:space="preserve">также присутствуют, но не </w:t>
      </w:r>
      <w:r w:rsidRPr="008C01F6">
        <w:rPr>
          <w:rFonts w:ascii="Verdana" w:hAnsi="Verdana"/>
          <w:sz w:val="18"/>
          <w:szCs w:val="18"/>
        </w:rPr>
        <w:t>отображаются</w:t>
      </w:r>
      <w:r w:rsidR="00103ACA" w:rsidRPr="008C01F6">
        <w:rPr>
          <w:rFonts w:ascii="Verdana" w:hAnsi="Verdana"/>
          <w:sz w:val="18"/>
          <w:szCs w:val="18"/>
        </w:rPr>
        <w:t xml:space="preserve"> через систему поиска</w:t>
      </w:r>
      <w:r w:rsidR="00FD0EBD" w:rsidRPr="008C01F6">
        <w:rPr>
          <w:rFonts w:ascii="Verdana" w:hAnsi="Verdana"/>
          <w:sz w:val="18"/>
          <w:szCs w:val="18"/>
        </w:rPr>
        <w:t xml:space="preserve"> (только через нижнее меню сайта реестра)</w:t>
      </w:r>
      <w:r w:rsidRPr="008C01F6">
        <w:rPr>
          <w:rFonts w:ascii="Verdana" w:hAnsi="Verdana"/>
          <w:sz w:val="18"/>
          <w:szCs w:val="18"/>
        </w:rPr>
        <w:t>.</w:t>
      </w:r>
    </w:p>
    <w:p w:rsidR="0044255C" w:rsidRPr="008C01F6" w:rsidRDefault="00CF378E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 201</w:t>
      </w:r>
      <w:r w:rsidR="00FD0EBD" w:rsidRPr="008C01F6">
        <w:rPr>
          <w:rFonts w:ascii="Verdana" w:hAnsi="Verdana"/>
          <w:sz w:val="18"/>
          <w:szCs w:val="18"/>
        </w:rPr>
        <w:t>7</w:t>
      </w:r>
      <w:r w:rsidR="0044255C" w:rsidRPr="008C01F6">
        <w:rPr>
          <w:rFonts w:ascii="Verdana" w:hAnsi="Verdana"/>
          <w:sz w:val="18"/>
          <w:szCs w:val="18"/>
        </w:rPr>
        <w:t xml:space="preserve"> году продолжалась работа по техническому</w:t>
      </w:r>
      <w:r w:rsidRPr="008C01F6">
        <w:rPr>
          <w:rFonts w:ascii="Verdana" w:hAnsi="Verdana"/>
          <w:sz w:val="18"/>
          <w:szCs w:val="18"/>
        </w:rPr>
        <w:t xml:space="preserve"> развитию реестра. </w:t>
      </w:r>
      <w:r w:rsidR="00305FBE" w:rsidRPr="008C01F6">
        <w:rPr>
          <w:rFonts w:ascii="Verdana" w:hAnsi="Verdana"/>
          <w:sz w:val="18"/>
          <w:szCs w:val="18"/>
        </w:rPr>
        <w:t>О</w:t>
      </w:r>
      <w:r w:rsidR="0044255C" w:rsidRPr="008C01F6">
        <w:rPr>
          <w:rFonts w:ascii="Verdana" w:hAnsi="Verdana"/>
          <w:sz w:val="18"/>
          <w:szCs w:val="18"/>
        </w:rPr>
        <w:t xml:space="preserve">существляется автоматизированная выгрузка в Единый реестр сведений из региональных реестров по </w:t>
      </w:r>
      <w:r w:rsidR="00305FBE" w:rsidRPr="008C01F6">
        <w:rPr>
          <w:rFonts w:ascii="Verdana" w:hAnsi="Verdana"/>
          <w:sz w:val="18"/>
          <w:szCs w:val="18"/>
        </w:rPr>
        <w:t>7</w:t>
      </w:r>
      <w:r w:rsidR="0044255C" w:rsidRPr="008C01F6">
        <w:rPr>
          <w:rFonts w:ascii="Verdana" w:hAnsi="Verdana"/>
          <w:sz w:val="18"/>
          <w:szCs w:val="18"/>
        </w:rPr>
        <w:t xml:space="preserve"> регионам (Санкт-Петербург, Свердловская область, Московская область, Нижегородская область, Красноярский край, Новосибирская область</w:t>
      </w:r>
      <w:r w:rsidR="00305FBE" w:rsidRPr="008C01F6">
        <w:rPr>
          <w:rFonts w:ascii="Verdana" w:hAnsi="Verdana"/>
          <w:sz w:val="18"/>
          <w:szCs w:val="18"/>
        </w:rPr>
        <w:t>, Челябинская область</w:t>
      </w:r>
      <w:r w:rsidR="0044255C" w:rsidRPr="008C01F6">
        <w:rPr>
          <w:rFonts w:ascii="Verdana" w:hAnsi="Verdana"/>
          <w:sz w:val="18"/>
          <w:szCs w:val="18"/>
        </w:rPr>
        <w:t>). Остальные ТОС вводят данные непосредственно в Единый реестр.</w:t>
      </w:r>
    </w:p>
    <w:p w:rsidR="00FD0EBD" w:rsidRPr="008C01F6" w:rsidRDefault="00CF378E" w:rsidP="00FD0EBD">
      <w:pPr>
        <w:spacing w:after="120"/>
        <w:ind w:firstLine="708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 201</w:t>
      </w:r>
      <w:r w:rsidR="00FD0EBD" w:rsidRPr="008C01F6">
        <w:rPr>
          <w:rFonts w:ascii="Verdana" w:hAnsi="Verdana"/>
          <w:sz w:val="18"/>
          <w:szCs w:val="18"/>
        </w:rPr>
        <w:t>7</w:t>
      </w:r>
      <w:r w:rsidRPr="008C01F6">
        <w:rPr>
          <w:rFonts w:ascii="Verdana" w:hAnsi="Verdana"/>
          <w:sz w:val="18"/>
          <w:szCs w:val="18"/>
        </w:rPr>
        <w:t xml:space="preserve"> году </w:t>
      </w:r>
      <w:r w:rsidR="00FD0EBD" w:rsidRPr="008C01F6">
        <w:rPr>
          <w:rFonts w:ascii="Verdana" w:hAnsi="Verdana"/>
          <w:sz w:val="18"/>
          <w:szCs w:val="18"/>
        </w:rPr>
        <w:t>также реализовано:</w:t>
      </w:r>
      <w:r w:rsidR="00FD0EBD" w:rsidRPr="008C01F6">
        <w:rPr>
          <w:rFonts w:ascii="Verdana" w:hAnsi="Verdana"/>
          <w:sz w:val="18"/>
          <w:szCs w:val="18"/>
        </w:rPr>
        <w:br/>
        <w:t xml:space="preserve">- </w:t>
      </w:r>
      <w:r w:rsidRPr="008C01F6">
        <w:rPr>
          <w:rFonts w:ascii="Verdana" w:hAnsi="Verdana"/>
          <w:sz w:val="18"/>
          <w:szCs w:val="18"/>
        </w:rPr>
        <w:t xml:space="preserve">автоматическая </w:t>
      </w:r>
      <w:r w:rsidR="00FD0EBD" w:rsidRPr="008C01F6">
        <w:rPr>
          <w:rFonts w:ascii="Verdana" w:hAnsi="Verdana"/>
          <w:sz w:val="18"/>
          <w:szCs w:val="18"/>
        </w:rPr>
        <w:t>система генерации статистических отчетов по заполнению Единого реестра;</w:t>
      </w:r>
      <w:r w:rsidR="00FD0EBD" w:rsidRPr="008C01F6">
        <w:rPr>
          <w:rFonts w:ascii="Verdana" w:hAnsi="Verdana"/>
          <w:sz w:val="18"/>
          <w:szCs w:val="18"/>
        </w:rPr>
        <w:br/>
        <w:t>- сделана адаптивная верстка сайта реестра, что значительно улучшило восприятие сайта реестра на различных типах устройств, в том числе смартфонах;</w:t>
      </w:r>
      <w:r w:rsidR="00FD0EBD" w:rsidRPr="008C01F6">
        <w:rPr>
          <w:rFonts w:ascii="Verdana" w:hAnsi="Verdana"/>
          <w:sz w:val="18"/>
          <w:szCs w:val="18"/>
        </w:rPr>
        <w:br/>
        <w:t>- сделана возможность размещения страниц реестра в соцсетях Фейсбук, ВКонтакте, Одноклассники «одним кликом»;</w:t>
      </w:r>
      <w:r w:rsidR="00FD0EBD" w:rsidRPr="008C01F6">
        <w:rPr>
          <w:rFonts w:ascii="Verdana" w:hAnsi="Verdana"/>
          <w:sz w:val="18"/>
          <w:szCs w:val="18"/>
        </w:rPr>
        <w:br/>
        <w:t xml:space="preserve">- в тестовом режиме подключена </w:t>
      </w:r>
      <w:r w:rsidR="00FD0EBD" w:rsidRPr="008C01F6">
        <w:rPr>
          <w:rFonts w:ascii="Verdana" w:hAnsi="Verdana"/>
          <w:sz w:val="18"/>
          <w:szCs w:val="18"/>
          <w:lang w:val="en-US"/>
        </w:rPr>
        <w:t>CRM</w:t>
      </w:r>
      <w:r w:rsidR="00FD0EBD" w:rsidRPr="008C01F6">
        <w:rPr>
          <w:rFonts w:ascii="Verdana" w:hAnsi="Verdana"/>
          <w:sz w:val="18"/>
          <w:szCs w:val="18"/>
        </w:rPr>
        <w:t xml:space="preserve"> Битрикс 24.</w:t>
      </w:r>
    </w:p>
    <w:p w:rsidR="00C720CE" w:rsidRPr="008C01F6" w:rsidRDefault="00DA4AEC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bookmarkStart w:id="0" w:name="_GoBack"/>
      <w:r w:rsidRPr="008C01F6">
        <w:rPr>
          <w:rFonts w:ascii="Verdana" w:hAnsi="Verdana"/>
          <w:sz w:val="18"/>
          <w:szCs w:val="18"/>
        </w:rPr>
        <w:t>За 2017</w:t>
      </w:r>
      <w:r w:rsidR="00305FBE" w:rsidRPr="008C01F6">
        <w:rPr>
          <w:rFonts w:ascii="Verdana" w:hAnsi="Verdana"/>
          <w:sz w:val="18"/>
          <w:szCs w:val="18"/>
        </w:rPr>
        <w:t xml:space="preserve"> год с сайта Единого реестра поступило более </w:t>
      </w:r>
      <w:r w:rsidR="00FD0EBD" w:rsidRPr="008C01F6">
        <w:rPr>
          <w:rFonts w:ascii="Verdana" w:hAnsi="Verdana"/>
          <w:sz w:val="18"/>
          <w:szCs w:val="18"/>
        </w:rPr>
        <w:t>6</w:t>
      </w:r>
      <w:r w:rsidR="00305FBE" w:rsidRPr="008C01F6">
        <w:rPr>
          <w:rFonts w:ascii="Verdana" w:hAnsi="Verdana"/>
          <w:sz w:val="18"/>
          <w:szCs w:val="18"/>
        </w:rPr>
        <w:t>00 писем и обращений потребителей и профессиональных</w:t>
      </w:r>
      <w:r w:rsidR="00C720CE" w:rsidRPr="008C01F6">
        <w:rPr>
          <w:rFonts w:ascii="Verdana" w:hAnsi="Verdana"/>
          <w:sz w:val="18"/>
          <w:szCs w:val="18"/>
        </w:rPr>
        <w:t xml:space="preserve"> участников рынка, в том числе:</w:t>
      </w:r>
    </w:p>
    <w:p w:rsidR="00305FBE" w:rsidRPr="008C01F6" w:rsidRDefault="00305FBE" w:rsidP="00C720CE">
      <w:pPr>
        <w:spacing w:after="120"/>
        <w:ind w:left="708"/>
        <w:rPr>
          <w:rFonts w:ascii="Verdana" w:hAnsi="Verdana"/>
          <w:color w:val="FF0000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- положительные отзывы и претензии потребителей по работе компаний и агентов;</w:t>
      </w:r>
      <w:r w:rsidRPr="008C01F6">
        <w:rPr>
          <w:rFonts w:ascii="Verdana" w:hAnsi="Verdana"/>
          <w:sz w:val="18"/>
          <w:szCs w:val="18"/>
        </w:rPr>
        <w:br/>
        <w:t>- вопросы от агентов и руководителей компаний о порядке отображения сведений в реестре;</w:t>
      </w:r>
      <w:r w:rsidRPr="008C01F6">
        <w:rPr>
          <w:rFonts w:ascii="Verdana" w:hAnsi="Verdana"/>
          <w:sz w:val="18"/>
          <w:szCs w:val="18"/>
        </w:rPr>
        <w:br/>
        <w:t>- предложения по совершенствованию работы реестры;</w:t>
      </w:r>
      <w:r w:rsidRPr="008C01F6">
        <w:rPr>
          <w:rFonts w:ascii="Verdana" w:hAnsi="Verdana"/>
          <w:sz w:val="18"/>
          <w:szCs w:val="18"/>
        </w:rPr>
        <w:br/>
        <w:t>- вопросы от потребителей о надежности компании или агента;</w:t>
      </w:r>
      <w:r w:rsidRPr="008C01F6">
        <w:rPr>
          <w:rFonts w:ascii="Verdana" w:hAnsi="Verdana"/>
          <w:sz w:val="18"/>
          <w:szCs w:val="18"/>
        </w:rPr>
        <w:br/>
        <w:t>- деловые предложения.</w:t>
      </w:r>
    </w:p>
    <w:p w:rsidR="00305FBE" w:rsidRPr="008C01F6" w:rsidRDefault="00305FBE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По всем данным обращениям принимались меры со стороны УС РОСС, отдела по сертификации исполнительной дирекции РГР, ТОС.</w:t>
      </w:r>
    </w:p>
    <w:bookmarkEnd w:id="0"/>
    <w:p w:rsidR="0044255C" w:rsidRPr="008C01F6" w:rsidRDefault="0044255C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Проводилась работа по оптимизации сайта реестра под поисковые системы, заполнение тестовой части разделов реестра, оптимизация системы управления. Осуществлял</w:t>
      </w:r>
      <w:r w:rsidR="00103ACA" w:rsidRPr="008C01F6">
        <w:rPr>
          <w:rFonts w:ascii="Verdana" w:hAnsi="Verdana"/>
          <w:sz w:val="18"/>
          <w:szCs w:val="18"/>
        </w:rPr>
        <w:t>о</w:t>
      </w:r>
      <w:r w:rsidRPr="008C01F6">
        <w:rPr>
          <w:rFonts w:ascii="Verdana" w:hAnsi="Verdana"/>
          <w:sz w:val="18"/>
          <w:szCs w:val="18"/>
        </w:rPr>
        <w:t xml:space="preserve">сь консультирование региональных администраторов </w:t>
      </w:r>
      <w:r w:rsidR="00103ACA" w:rsidRPr="008C01F6">
        <w:rPr>
          <w:rFonts w:ascii="Verdana" w:hAnsi="Verdana"/>
          <w:sz w:val="18"/>
          <w:szCs w:val="18"/>
        </w:rPr>
        <w:t xml:space="preserve">реестра в </w:t>
      </w:r>
      <w:r w:rsidRPr="008C01F6">
        <w:rPr>
          <w:rFonts w:ascii="Verdana" w:hAnsi="Verdana"/>
          <w:sz w:val="18"/>
          <w:szCs w:val="18"/>
        </w:rPr>
        <w:t>ТОС.</w:t>
      </w:r>
    </w:p>
    <w:p w:rsidR="000E05B4" w:rsidRPr="008C01F6" w:rsidRDefault="000E05B4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EC3DD2" w:rsidRPr="008C01F6" w:rsidRDefault="00EC3DD2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Охват Системой сертификации территории РФ.</w:t>
      </w:r>
    </w:p>
    <w:p w:rsidR="00EC3DD2" w:rsidRPr="008C01F6" w:rsidRDefault="00BF7F9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По состоянию на 1 декабря 2017</w:t>
      </w:r>
      <w:r w:rsidR="00EC3DD2" w:rsidRPr="008C01F6">
        <w:rPr>
          <w:rFonts w:ascii="Verdana" w:hAnsi="Verdana"/>
          <w:sz w:val="18"/>
          <w:szCs w:val="18"/>
        </w:rPr>
        <w:t xml:space="preserve"> года в Едином реестре представлены компании и </w:t>
      </w:r>
      <w:r w:rsidR="0044255C" w:rsidRPr="008C01F6">
        <w:rPr>
          <w:rFonts w:ascii="Verdana" w:hAnsi="Verdana"/>
          <w:sz w:val="18"/>
          <w:szCs w:val="18"/>
        </w:rPr>
        <w:t>специалисты</w:t>
      </w:r>
      <w:r w:rsidRPr="008C01F6">
        <w:rPr>
          <w:rFonts w:ascii="Verdana" w:hAnsi="Verdana"/>
          <w:sz w:val="18"/>
          <w:szCs w:val="18"/>
        </w:rPr>
        <w:t xml:space="preserve"> из 5</w:t>
      </w:r>
      <w:r w:rsidR="0044255C" w:rsidRPr="008C01F6">
        <w:rPr>
          <w:rFonts w:ascii="Verdana" w:hAnsi="Verdana"/>
          <w:sz w:val="18"/>
          <w:szCs w:val="18"/>
        </w:rPr>
        <w:t>4</w:t>
      </w:r>
      <w:r w:rsidR="00EC3DD2" w:rsidRPr="008C01F6">
        <w:rPr>
          <w:rFonts w:ascii="Verdana" w:hAnsi="Verdana"/>
          <w:sz w:val="18"/>
          <w:szCs w:val="18"/>
        </w:rPr>
        <w:t xml:space="preserve"> субъектов РФ (</w:t>
      </w:r>
      <w:r w:rsidRPr="008C01F6">
        <w:rPr>
          <w:rFonts w:ascii="Verdana" w:hAnsi="Verdana"/>
          <w:sz w:val="18"/>
          <w:szCs w:val="18"/>
        </w:rPr>
        <w:t>63,5</w:t>
      </w:r>
      <w:r w:rsidR="0044255C" w:rsidRPr="008C01F6">
        <w:rPr>
          <w:rFonts w:ascii="Verdana" w:hAnsi="Verdana"/>
          <w:sz w:val="18"/>
          <w:szCs w:val="18"/>
        </w:rPr>
        <w:t>%</w:t>
      </w:r>
      <w:r w:rsidR="008B4963" w:rsidRPr="008C01F6">
        <w:rPr>
          <w:rFonts w:ascii="Verdana" w:hAnsi="Verdana"/>
          <w:sz w:val="18"/>
          <w:szCs w:val="18"/>
        </w:rPr>
        <w:t xml:space="preserve"> от общего числа субъектов РФ</w:t>
      </w:r>
      <w:r w:rsidR="0044255C" w:rsidRPr="008C01F6">
        <w:rPr>
          <w:rFonts w:ascii="Verdana" w:hAnsi="Verdana"/>
          <w:sz w:val="18"/>
          <w:szCs w:val="18"/>
        </w:rPr>
        <w:t>). Полномочия ТОС по проведению сертификации выданы Упра</w:t>
      </w:r>
      <w:r w:rsidR="00A50034" w:rsidRPr="008C01F6">
        <w:rPr>
          <w:rFonts w:ascii="Verdana" w:hAnsi="Verdana"/>
          <w:sz w:val="18"/>
          <w:szCs w:val="18"/>
        </w:rPr>
        <w:t>вляющим советом на территорию 54 субъекта РФ (63,5</w:t>
      </w:r>
      <w:r w:rsidR="0044255C" w:rsidRPr="008C01F6">
        <w:rPr>
          <w:rFonts w:ascii="Verdana" w:hAnsi="Verdana"/>
          <w:sz w:val="18"/>
          <w:szCs w:val="18"/>
        </w:rPr>
        <w:t>%).</w:t>
      </w:r>
    </w:p>
    <w:p w:rsidR="0044255C" w:rsidRPr="008C01F6" w:rsidRDefault="0044255C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577133" w:rsidRPr="008C01F6" w:rsidRDefault="0044255C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Аккредитация</w:t>
      </w:r>
      <w:r w:rsidR="00EC3DD2" w:rsidRPr="008C01F6">
        <w:rPr>
          <w:rFonts w:ascii="Verdana" w:hAnsi="Verdana"/>
          <w:b/>
          <w:sz w:val="18"/>
          <w:szCs w:val="18"/>
        </w:rPr>
        <w:t xml:space="preserve"> Учебных заведений.</w:t>
      </w:r>
    </w:p>
    <w:p w:rsidR="00577133" w:rsidRPr="008C01F6" w:rsidRDefault="00577133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Для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проведения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обучения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аттестации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специалистов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недвижимости</w:t>
      </w:r>
      <w:r w:rsidR="000C5409" w:rsidRPr="008C01F6">
        <w:rPr>
          <w:rFonts w:ascii="Verdana" w:hAnsi="Verdana"/>
          <w:sz w:val="18"/>
          <w:szCs w:val="18"/>
        </w:rPr>
        <w:t xml:space="preserve"> </w:t>
      </w:r>
      <w:r w:rsidR="008B0BF0" w:rsidRPr="008C01F6">
        <w:rPr>
          <w:rFonts w:ascii="Verdana" w:eastAsia="Verdana" w:hAnsi="Verdana"/>
          <w:sz w:val="18"/>
          <w:szCs w:val="18"/>
        </w:rPr>
        <w:t>-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агентов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брокеров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аккредитовано</w:t>
      </w:r>
      <w:r w:rsidRPr="008C01F6">
        <w:rPr>
          <w:rFonts w:ascii="Verdana" w:eastAsia="Verdana" w:hAnsi="Verdana"/>
          <w:sz w:val="18"/>
          <w:szCs w:val="18"/>
        </w:rPr>
        <w:t xml:space="preserve">  </w:t>
      </w:r>
      <w:r w:rsidR="00223698" w:rsidRPr="008C01F6">
        <w:rPr>
          <w:rFonts w:ascii="Verdana" w:eastAsia="Verdana" w:hAnsi="Verdana"/>
          <w:b/>
          <w:sz w:val="18"/>
          <w:szCs w:val="18"/>
        </w:rPr>
        <w:t>36</w:t>
      </w:r>
      <w:r w:rsidR="009D455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У</w:t>
      </w:r>
      <w:r w:rsidR="00223698" w:rsidRPr="008C01F6">
        <w:rPr>
          <w:rFonts w:ascii="Verdana" w:hAnsi="Verdana"/>
          <w:b/>
          <w:sz w:val="18"/>
          <w:szCs w:val="18"/>
        </w:rPr>
        <w:t>чебных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223698" w:rsidRPr="008C01F6">
        <w:rPr>
          <w:rFonts w:ascii="Verdana" w:hAnsi="Verdana"/>
          <w:b/>
          <w:sz w:val="18"/>
          <w:szCs w:val="18"/>
        </w:rPr>
        <w:t>Заведений</w:t>
      </w:r>
      <w:r w:rsidRPr="008C01F6">
        <w:rPr>
          <w:rFonts w:ascii="Verdana" w:hAnsi="Verdana"/>
          <w:sz w:val="18"/>
          <w:szCs w:val="18"/>
        </w:rPr>
        <w:t>.</w:t>
      </w:r>
    </w:p>
    <w:p w:rsidR="00C720CE" w:rsidRPr="008C01F6" w:rsidRDefault="00577133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Из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числа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прошедший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год</w:t>
      </w:r>
      <w:r w:rsidR="009D4553"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eastAsia="Verdana" w:hAnsi="Verdana"/>
          <w:sz w:val="18"/>
          <w:szCs w:val="18"/>
        </w:rPr>
        <w:t xml:space="preserve">  </w:t>
      </w:r>
      <w:r w:rsidRPr="008C01F6">
        <w:rPr>
          <w:rFonts w:ascii="Verdana" w:hAnsi="Verdana"/>
          <w:b/>
          <w:sz w:val="18"/>
          <w:szCs w:val="18"/>
        </w:rPr>
        <w:t>прошли</w:t>
      </w:r>
      <w:r w:rsidR="00656B4B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аккредитацию</w:t>
      </w:r>
      <w:r w:rsidR="00DA46A0" w:rsidRPr="008C01F6">
        <w:rPr>
          <w:rFonts w:ascii="Verdana" w:hAnsi="Verdana"/>
          <w:b/>
          <w:sz w:val="18"/>
          <w:szCs w:val="18"/>
        </w:rPr>
        <w:t xml:space="preserve"> 8</w:t>
      </w:r>
      <w:r w:rsidR="0025758D" w:rsidRPr="008C01F6">
        <w:rPr>
          <w:rFonts w:ascii="Verdana" w:hAnsi="Verdana"/>
          <w:b/>
          <w:sz w:val="18"/>
          <w:szCs w:val="18"/>
        </w:rPr>
        <w:t xml:space="preserve"> Учебных</w:t>
      </w:r>
      <w:r w:rsidR="0025758D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C720CE" w:rsidRPr="008C01F6">
        <w:rPr>
          <w:rFonts w:ascii="Verdana" w:hAnsi="Verdana"/>
          <w:b/>
          <w:sz w:val="18"/>
          <w:szCs w:val="18"/>
        </w:rPr>
        <w:t>Заведений</w:t>
      </w:r>
      <w:r w:rsidR="0025758D" w:rsidRPr="008C01F6">
        <w:rPr>
          <w:rFonts w:ascii="Verdana" w:hAnsi="Verdana"/>
          <w:sz w:val="18"/>
          <w:szCs w:val="18"/>
        </w:rPr>
        <w:t xml:space="preserve">, в том числе </w:t>
      </w:r>
      <w:r w:rsidR="00C21E9F" w:rsidRPr="008C01F6">
        <w:rPr>
          <w:rFonts w:ascii="Verdana" w:eastAsia="Verdana" w:hAnsi="Verdana"/>
          <w:b/>
          <w:sz w:val="18"/>
          <w:szCs w:val="18"/>
        </w:rPr>
        <w:t>1  новое</w:t>
      </w:r>
      <w:r w:rsidRPr="008C01F6">
        <w:rPr>
          <w:rFonts w:ascii="Verdana" w:hAnsi="Verdana"/>
          <w:sz w:val="18"/>
          <w:szCs w:val="18"/>
        </w:rPr>
        <w:t>:</w:t>
      </w:r>
    </w:p>
    <w:p w:rsidR="00577133" w:rsidRPr="008C01F6" w:rsidRDefault="00305FBE" w:rsidP="00C720CE">
      <w:pPr>
        <w:spacing w:after="120"/>
        <w:ind w:left="708"/>
        <w:rPr>
          <w:rFonts w:ascii="Verdana" w:eastAsia="Verdana" w:hAnsi="Verdana"/>
          <w:kern w:val="1"/>
          <w:sz w:val="18"/>
          <w:szCs w:val="18"/>
          <w:lang w:eastAsia="hi-IN" w:bidi="hi-IN"/>
        </w:rPr>
      </w:pPr>
      <w:r w:rsidRPr="008C01F6">
        <w:rPr>
          <w:rFonts w:ascii="Verdana" w:eastAsia="Verdana" w:hAnsi="Verdana"/>
          <w:kern w:val="1"/>
          <w:sz w:val="18"/>
          <w:szCs w:val="18"/>
          <w:lang w:eastAsia="hi-IN" w:bidi="hi-IN"/>
        </w:rPr>
        <w:t xml:space="preserve">- </w:t>
      </w:r>
      <w:r w:rsidR="00C21E9F" w:rsidRPr="008C01F6">
        <w:rPr>
          <w:rFonts w:ascii="Verdana" w:eastAsia="Verdana" w:hAnsi="Verdana"/>
          <w:kern w:val="1"/>
          <w:sz w:val="18"/>
          <w:szCs w:val="18"/>
          <w:lang w:eastAsia="hi-IN" w:bidi="hi-IN"/>
        </w:rPr>
        <w:t>Союз «Красноярский Союз Риэлторов», г. Красноярск</w:t>
      </w:r>
      <w:r w:rsidR="00757B47" w:rsidRPr="008C01F6">
        <w:rPr>
          <w:rFonts w:ascii="Verdana" w:hAnsi="Verdana"/>
          <w:kern w:val="1"/>
          <w:sz w:val="18"/>
          <w:szCs w:val="18"/>
          <w:lang w:eastAsia="hi-IN" w:bidi="hi-IN"/>
        </w:rPr>
        <w:t>.</w:t>
      </w:r>
    </w:p>
    <w:p w:rsidR="00C720CE" w:rsidRPr="008C01F6" w:rsidRDefault="00B46DE2" w:rsidP="00C720CE">
      <w:pPr>
        <w:spacing w:after="120"/>
        <w:rPr>
          <w:rFonts w:ascii="Verdana" w:hAnsi="Verdana"/>
          <w:sz w:val="18"/>
          <w:szCs w:val="18"/>
        </w:rPr>
      </w:pPr>
      <w:r w:rsidRPr="008C01F6">
        <w:rPr>
          <w:rFonts w:ascii="Verdana" w:eastAsia="Verdana" w:hAnsi="Verdana"/>
          <w:b/>
          <w:sz w:val="18"/>
          <w:szCs w:val="18"/>
        </w:rPr>
        <w:t>У</w:t>
      </w:r>
      <w:r w:rsidR="005B146F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DA46A0" w:rsidRPr="008C01F6">
        <w:rPr>
          <w:rFonts w:ascii="Verdana" w:eastAsia="Verdana" w:hAnsi="Verdana"/>
          <w:b/>
          <w:sz w:val="18"/>
          <w:szCs w:val="18"/>
        </w:rPr>
        <w:t>7</w:t>
      </w:r>
      <w:r w:rsidR="007F5F02" w:rsidRPr="008C01F6">
        <w:rPr>
          <w:rFonts w:ascii="Verdana" w:eastAsia="Verdana" w:hAnsi="Verdana"/>
          <w:b/>
          <w:sz w:val="18"/>
          <w:szCs w:val="18"/>
        </w:rPr>
        <w:t>-</w:t>
      </w:r>
      <w:r w:rsidRPr="008C01F6">
        <w:rPr>
          <w:rFonts w:ascii="Verdana" w:eastAsia="Verdana" w:hAnsi="Verdana"/>
          <w:b/>
          <w:sz w:val="18"/>
          <w:szCs w:val="18"/>
        </w:rPr>
        <w:t>и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Учебных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Заведений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продлен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срок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действия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свидетельства:</w:t>
      </w:r>
    </w:p>
    <w:p w:rsidR="00676A13" w:rsidRPr="008C01F6" w:rsidRDefault="00305FBE" w:rsidP="00C720CE">
      <w:pPr>
        <w:spacing w:after="120"/>
        <w:ind w:left="708"/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</w:pPr>
      <w:r w:rsidRPr="008C01F6">
        <w:rPr>
          <w:rStyle w:val="a3"/>
          <w:rFonts w:ascii="Verdana" w:eastAsia="Verdana" w:hAnsi="Verdana"/>
          <w:b w:val="0"/>
          <w:sz w:val="18"/>
          <w:szCs w:val="18"/>
        </w:rPr>
        <w:t xml:space="preserve">- </w:t>
      </w:r>
      <w:r w:rsidR="00223698" w:rsidRPr="008C01F6">
        <w:rPr>
          <w:rStyle w:val="a3"/>
          <w:rFonts w:ascii="Verdana" w:eastAsia="Verdana" w:hAnsi="Verdana"/>
          <w:b w:val="0"/>
          <w:sz w:val="18"/>
          <w:szCs w:val="18"/>
        </w:rPr>
        <w:t>ЧОУ ДПО «Институт переподготовки и повышения квалификации», г. Вологда</w:t>
      </w:r>
      <w:r w:rsidR="0003524C" w:rsidRPr="008C01F6">
        <w:rPr>
          <w:rStyle w:val="a3"/>
          <w:rFonts w:ascii="Verdana" w:eastAsia="Verdana" w:hAnsi="Verdana"/>
          <w:b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223698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АНОО «Дом учителя», г. Барнаул</w:t>
      </w:r>
      <w:r w:rsidR="00FB7EB9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9C1DE4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НОУ «Институт повышения квалификации «Конверсия» - высшая школа бизнеса», г. Ярославль</w:t>
      </w:r>
      <w:r w:rsidR="007F3FA8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9C1DE4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НОУ Учебно-кадровый центр «ОРИОН», г. Нижний Новгород</w:t>
      </w:r>
      <w:r w:rsidR="00676A13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ФГБОУ ВПО «Поволжский государственный университет сервиса», г. Тольятти</w:t>
      </w:r>
      <w:r w:rsidR="00676A13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НОУ «Учебный центр «Титул», г. Ростов-на-Дону</w:t>
      </w:r>
      <w:r w:rsidR="007F5F02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АНО ДПО «Пермская Академия Рынка Недвижимости», г. Пермь</w:t>
      </w:r>
      <w:r w:rsidR="00DA46A0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.</w:t>
      </w:r>
    </w:p>
    <w:p w:rsidR="00C720CE" w:rsidRPr="008C01F6" w:rsidRDefault="007F5F02" w:rsidP="00C720CE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8C01F6">
        <w:rPr>
          <w:rFonts w:ascii="Verdana" w:hAnsi="Verdana"/>
          <w:b/>
          <w:bCs/>
          <w:sz w:val="18"/>
          <w:szCs w:val="18"/>
        </w:rPr>
        <w:t>6</w:t>
      </w:r>
      <w:r w:rsidR="0033014D" w:rsidRPr="008C01F6">
        <w:rPr>
          <w:rFonts w:ascii="Verdana" w:hAnsi="Verdana"/>
          <w:b/>
          <w:bCs/>
          <w:sz w:val="18"/>
          <w:szCs w:val="18"/>
        </w:rPr>
        <w:t xml:space="preserve"> Учебных Заведений</w:t>
      </w:r>
      <w:r w:rsidR="00577133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B46DE2" w:rsidRPr="008C01F6">
        <w:rPr>
          <w:rFonts w:ascii="Verdana" w:hAnsi="Verdana"/>
          <w:b/>
          <w:bCs/>
          <w:sz w:val="18"/>
          <w:szCs w:val="18"/>
        </w:rPr>
        <w:t>исключены</w:t>
      </w:r>
      <w:r w:rsidR="00B46DE2" w:rsidRPr="008C01F6">
        <w:rPr>
          <w:rFonts w:ascii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из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Реестра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Системы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Сертификации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в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связи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истечением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срока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действия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  </w:t>
      </w:r>
      <w:r w:rsidR="00577133" w:rsidRPr="008C01F6">
        <w:rPr>
          <w:rFonts w:ascii="Verdana" w:hAnsi="Verdana"/>
          <w:bCs/>
          <w:sz w:val="18"/>
          <w:szCs w:val="18"/>
        </w:rPr>
        <w:t>Свидетельства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об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аккредитации</w:t>
      </w:r>
      <w:r w:rsidR="0025758D" w:rsidRPr="008C01F6">
        <w:rPr>
          <w:rFonts w:ascii="Verdana" w:hAnsi="Verdana"/>
          <w:bCs/>
          <w:sz w:val="18"/>
          <w:szCs w:val="18"/>
        </w:rPr>
        <w:t xml:space="preserve"> и прекращением образовательной деятельности или деятельности по подготовки специалистов рынка недвижимости для целей аттестации</w:t>
      </w:r>
      <w:r w:rsidR="00577133" w:rsidRPr="008C01F6">
        <w:rPr>
          <w:rFonts w:ascii="Verdana" w:hAnsi="Verdana"/>
          <w:bCs/>
          <w:sz w:val="18"/>
          <w:szCs w:val="18"/>
        </w:rPr>
        <w:t>:</w:t>
      </w:r>
    </w:p>
    <w:p w:rsidR="007F5F02" w:rsidRPr="008C01F6" w:rsidRDefault="00305FBE" w:rsidP="00C720CE">
      <w:pPr>
        <w:spacing w:after="120"/>
        <w:ind w:left="708"/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</w:pP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926FCC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ФГБОУ  ВПО «Самарский государственный экономический университет», г. Самара</w:t>
      </w:r>
      <w:r w:rsidR="0003524C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926FCC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ГОУ СПО  «Новокузнецкий торгово-экономический техникум», г. Новокузнецк</w:t>
      </w:r>
      <w:r w:rsidR="00EA3949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lastRenderedPageBreak/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Фонд «Институт фондового рынка и управления», г. Москва</w:t>
      </w:r>
      <w:r w:rsidR="00EA3949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ГОУ ВПО «Ульяновский Государственный Технический Университет», г. Ульяновск</w:t>
      </w:r>
      <w:r w:rsidR="00EA3949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9D312A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НП «Академия Риэлторского Мастерства», г. Новосибирск</w:t>
      </w:r>
      <w:r w:rsidR="007F5F02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DA46A0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ЧОУ ДПО  «Институт курортной медицины и туризма», г. Сочи</w:t>
      </w:r>
      <w:r w:rsidR="007F5F02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.</w:t>
      </w:r>
    </w:p>
    <w:p w:rsidR="00577133" w:rsidRPr="008C01F6" w:rsidRDefault="00577133" w:rsidP="00C720CE">
      <w:pPr>
        <w:pStyle w:val="a8"/>
        <w:spacing w:after="120"/>
        <w:jc w:val="both"/>
        <w:rPr>
          <w:rFonts w:ascii="Verdana" w:eastAsia="Verdana" w:hAnsi="Verdana"/>
          <w:bCs/>
          <w:color w:val="FF0000"/>
          <w:sz w:val="18"/>
          <w:szCs w:val="18"/>
        </w:rPr>
      </w:pPr>
    </w:p>
    <w:p w:rsidR="00577133" w:rsidRPr="008C01F6" w:rsidRDefault="0044255C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Аккредитация страховых компаний.</w:t>
      </w:r>
    </w:p>
    <w:p w:rsidR="00C720CE" w:rsidRPr="008C01F6" w:rsidRDefault="003E302D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 целях страхования ри</w:t>
      </w:r>
      <w:r w:rsidR="00C21E9F" w:rsidRPr="008C01F6">
        <w:rPr>
          <w:rFonts w:ascii="Verdana" w:hAnsi="Verdana"/>
          <w:sz w:val="18"/>
          <w:szCs w:val="18"/>
        </w:rPr>
        <w:t>элторской ответственности выдано</w:t>
      </w:r>
      <w:r w:rsidR="00577133" w:rsidRPr="008C01F6">
        <w:rPr>
          <w:rFonts w:ascii="Verdana" w:hAnsi="Verdana"/>
          <w:sz w:val="18"/>
          <w:szCs w:val="18"/>
        </w:rPr>
        <w:t xml:space="preserve"> </w:t>
      </w:r>
      <w:r w:rsidR="00C21E9F" w:rsidRPr="008C01F6">
        <w:rPr>
          <w:rFonts w:ascii="Verdana" w:hAnsi="Verdana"/>
          <w:sz w:val="18"/>
          <w:szCs w:val="18"/>
        </w:rPr>
        <w:t>Свидетельство об аккредитации Страховой</w:t>
      </w:r>
      <w:r w:rsidR="00577133" w:rsidRPr="008C01F6">
        <w:rPr>
          <w:rFonts w:ascii="Verdana" w:hAnsi="Verdana"/>
          <w:sz w:val="18"/>
          <w:szCs w:val="18"/>
        </w:rPr>
        <w:t xml:space="preserve"> </w:t>
      </w:r>
      <w:r w:rsidR="00456566" w:rsidRPr="008C01F6">
        <w:rPr>
          <w:rFonts w:ascii="Verdana" w:hAnsi="Verdana"/>
          <w:sz w:val="18"/>
          <w:szCs w:val="18"/>
        </w:rPr>
        <w:t>к</w:t>
      </w:r>
      <w:r w:rsidR="00C21E9F" w:rsidRPr="008C01F6">
        <w:rPr>
          <w:rFonts w:ascii="Verdana" w:hAnsi="Verdana"/>
          <w:sz w:val="18"/>
          <w:szCs w:val="18"/>
        </w:rPr>
        <w:t>омпании</w:t>
      </w:r>
      <w:r w:rsidR="00577133" w:rsidRPr="008C01F6">
        <w:rPr>
          <w:rFonts w:ascii="Verdana" w:hAnsi="Verdana"/>
          <w:sz w:val="18"/>
          <w:szCs w:val="18"/>
        </w:rPr>
        <w:t>:</w:t>
      </w:r>
    </w:p>
    <w:p w:rsidR="00EA3949" w:rsidRPr="008C01F6" w:rsidRDefault="00577133" w:rsidP="00C21E9F">
      <w:pPr>
        <w:spacing w:after="120"/>
        <w:ind w:left="708"/>
        <w:rPr>
          <w:rFonts w:ascii="Verdana" w:hAnsi="Verdana"/>
          <w:color w:val="FF0000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 xml:space="preserve">– </w:t>
      </w:r>
      <w:r w:rsidR="00C21E9F" w:rsidRPr="008C01F6">
        <w:rPr>
          <w:rFonts w:ascii="Verdana" w:hAnsi="Verdana"/>
          <w:sz w:val="18"/>
          <w:szCs w:val="18"/>
        </w:rPr>
        <w:t>Страховое акционерное общество «Военно-Страховая Компания», г. Москва.</w:t>
      </w:r>
    </w:p>
    <w:p w:rsidR="00FE20AD" w:rsidRPr="008C01F6" w:rsidRDefault="00FE20AD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44255C" w:rsidRPr="008C01F6" w:rsidRDefault="0044255C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8C01F6">
        <w:rPr>
          <w:rFonts w:ascii="Verdana" w:hAnsi="Verdana"/>
          <w:b/>
          <w:bCs/>
          <w:sz w:val="18"/>
          <w:szCs w:val="18"/>
        </w:rPr>
        <w:t>Сертификация аналитиков.</w:t>
      </w:r>
    </w:p>
    <w:p w:rsidR="004A4B51" w:rsidRPr="008C01F6" w:rsidRDefault="004A4B51" w:rsidP="004A4B51">
      <w:pPr>
        <w:spacing w:after="120"/>
        <w:jc w:val="both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1 аналитик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32085C" w:rsidRPr="008C01F6">
        <w:rPr>
          <w:rFonts w:ascii="Verdana" w:hAnsi="Verdana"/>
          <w:sz w:val="18"/>
          <w:szCs w:val="18"/>
        </w:rPr>
        <w:t>прошел сертификацию впервые и</w:t>
      </w:r>
      <w:r w:rsidR="0032085C" w:rsidRPr="008C01F6">
        <w:rPr>
          <w:rFonts w:ascii="Verdana" w:eastAsia="Verdana" w:hAnsi="Verdana"/>
          <w:sz w:val="18"/>
          <w:szCs w:val="18"/>
        </w:rPr>
        <w:t xml:space="preserve"> </w:t>
      </w:r>
      <w:r w:rsidR="0032085C" w:rsidRPr="008C01F6">
        <w:rPr>
          <w:rFonts w:ascii="Verdana" w:hAnsi="Verdana"/>
          <w:sz w:val="18"/>
          <w:szCs w:val="18"/>
        </w:rPr>
        <w:t>получили</w:t>
      </w:r>
      <w:r w:rsidR="0032085C" w:rsidRPr="008C01F6">
        <w:rPr>
          <w:rFonts w:ascii="Verdana" w:eastAsia="Verdana" w:hAnsi="Verdana"/>
          <w:sz w:val="18"/>
          <w:szCs w:val="18"/>
        </w:rPr>
        <w:t xml:space="preserve"> </w:t>
      </w:r>
      <w:r w:rsidR="0032085C" w:rsidRPr="008C01F6">
        <w:rPr>
          <w:rFonts w:ascii="Verdana" w:hAnsi="Verdana"/>
          <w:sz w:val="18"/>
          <w:szCs w:val="18"/>
        </w:rPr>
        <w:t>сертификат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САКРН:</w:t>
      </w:r>
    </w:p>
    <w:p w:rsidR="004A4B51" w:rsidRPr="008C01F6" w:rsidRDefault="004A4B51" w:rsidP="004A4B51">
      <w:pPr>
        <w:pStyle w:val="af2"/>
        <w:spacing w:after="120"/>
        <w:ind w:left="0" w:firstLine="708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>- Швалова Александра Григорьевна, г. Хабаровск.</w:t>
      </w:r>
    </w:p>
    <w:p w:rsidR="00C720CE" w:rsidRPr="008C01F6" w:rsidRDefault="004A4B51" w:rsidP="00C720CE">
      <w:pPr>
        <w:tabs>
          <w:tab w:val="left" w:pos="284"/>
        </w:tabs>
        <w:spacing w:after="120"/>
        <w:jc w:val="both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1</w:t>
      </w:r>
      <w:r w:rsidR="000B05F3" w:rsidRPr="008C01F6">
        <w:rPr>
          <w:rFonts w:ascii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аналитик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подтвердили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звание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СА</w:t>
      </w:r>
      <w:r w:rsidR="006244ED" w:rsidRPr="008C01F6">
        <w:rPr>
          <w:rFonts w:ascii="Verdana" w:hAnsi="Verdana"/>
          <w:sz w:val="18"/>
          <w:szCs w:val="18"/>
        </w:rPr>
        <w:t>К</w:t>
      </w:r>
      <w:r w:rsidR="00577133" w:rsidRPr="008C01F6">
        <w:rPr>
          <w:rFonts w:ascii="Verdana" w:hAnsi="Verdana"/>
          <w:sz w:val="18"/>
          <w:szCs w:val="18"/>
        </w:rPr>
        <w:t>РН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8B2FD6" w:rsidRPr="008C01F6">
        <w:rPr>
          <w:rFonts w:ascii="Verdana" w:hAnsi="Verdana"/>
          <w:sz w:val="18"/>
          <w:szCs w:val="18"/>
        </w:rPr>
        <w:t>получили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сертификат:</w:t>
      </w:r>
    </w:p>
    <w:p w:rsidR="00E24E26" w:rsidRPr="008C01F6" w:rsidRDefault="00305FBE" w:rsidP="008B2FD6">
      <w:pPr>
        <w:tabs>
          <w:tab w:val="left" w:pos="709"/>
        </w:tabs>
        <w:spacing w:after="120"/>
        <w:ind w:left="709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8B2FD6" w:rsidRPr="008C01F6">
        <w:rPr>
          <w:rFonts w:ascii="Verdana" w:eastAsia="Verdana" w:hAnsi="Verdana"/>
          <w:sz w:val="18"/>
          <w:szCs w:val="18"/>
        </w:rPr>
        <w:t>Репин Максим Александрович</w:t>
      </w:r>
      <w:r w:rsidR="00CB0A8A" w:rsidRPr="008C01F6">
        <w:rPr>
          <w:rFonts w:ascii="Verdana" w:eastAsia="Verdana" w:hAnsi="Verdana"/>
          <w:sz w:val="18"/>
          <w:szCs w:val="18"/>
        </w:rPr>
        <w:t xml:space="preserve">, </w:t>
      </w:r>
      <w:r w:rsidR="008B2FD6" w:rsidRPr="008C01F6">
        <w:rPr>
          <w:rFonts w:ascii="Verdana" w:eastAsia="Verdana" w:hAnsi="Verdana"/>
          <w:sz w:val="18"/>
          <w:szCs w:val="18"/>
        </w:rPr>
        <w:t>г. Омск</w:t>
      </w:r>
      <w:r w:rsidR="004A4B51" w:rsidRPr="008C01F6">
        <w:rPr>
          <w:rFonts w:ascii="Verdana" w:eastAsia="Verdana" w:hAnsi="Verdana"/>
          <w:sz w:val="18"/>
          <w:szCs w:val="18"/>
        </w:rPr>
        <w:t>.</w:t>
      </w:r>
    </w:p>
    <w:p w:rsidR="003B18FA" w:rsidRPr="008C01F6" w:rsidRDefault="00BA14C0" w:rsidP="00C720CE">
      <w:pPr>
        <w:spacing w:after="120"/>
        <w:ind w:firstLine="708"/>
        <w:jc w:val="both"/>
        <w:rPr>
          <w:rFonts w:ascii="Verdana" w:hAnsi="Verdana"/>
          <w:color w:val="FF0000"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  <w:lang w:eastAsia="ru-RU"/>
        </w:rPr>
        <w:t xml:space="preserve">В связи с </w:t>
      </w:r>
      <w:r w:rsidR="00E4729B" w:rsidRPr="008C01F6">
        <w:rPr>
          <w:rFonts w:ascii="Verdana" w:hAnsi="Verdana"/>
          <w:bCs/>
          <w:sz w:val="18"/>
          <w:szCs w:val="18"/>
          <w:lang w:eastAsia="ru-RU"/>
        </w:rPr>
        <w:t>разграничением</w:t>
      </w:r>
      <w:r w:rsidRPr="008C01F6">
        <w:rPr>
          <w:rFonts w:ascii="Verdana" w:hAnsi="Verdana"/>
          <w:bCs/>
          <w:sz w:val="18"/>
          <w:szCs w:val="18"/>
          <w:lang w:eastAsia="ru-RU"/>
        </w:rPr>
        <w:t xml:space="preserve"> </w:t>
      </w:r>
      <w:r w:rsidR="00E4729B" w:rsidRPr="008C01F6">
        <w:rPr>
          <w:rFonts w:ascii="Verdana" w:hAnsi="Verdana"/>
          <w:bCs/>
          <w:sz w:val="18"/>
          <w:szCs w:val="18"/>
          <w:lang w:eastAsia="ru-RU"/>
        </w:rPr>
        <w:t>статусов специалистов в соответствии с их знаниями и компетенциями</w:t>
      </w:r>
      <w:r w:rsidR="00A50034" w:rsidRPr="008C01F6">
        <w:rPr>
          <w:rFonts w:ascii="Verdana" w:hAnsi="Verdana"/>
          <w:bCs/>
          <w:sz w:val="18"/>
          <w:szCs w:val="18"/>
          <w:lang w:eastAsia="ru-RU"/>
        </w:rPr>
        <w:t>, в 2017</w:t>
      </w:r>
      <w:r w:rsidR="00E4729B" w:rsidRPr="008C01F6">
        <w:rPr>
          <w:rFonts w:ascii="Verdana" w:hAnsi="Verdana"/>
          <w:bCs/>
          <w:sz w:val="18"/>
          <w:szCs w:val="18"/>
          <w:lang w:eastAsia="ru-RU"/>
        </w:rPr>
        <w:t xml:space="preserve"> году статус </w:t>
      </w:r>
      <w:r w:rsidRPr="008C01F6">
        <w:rPr>
          <w:rFonts w:ascii="Verdana" w:hAnsi="Verdana"/>
          <w:bCs/>
          <w:sz w:val="18"/>
          <w:szCs w:val="18"/>
          <w:lang w:eastAsia="ru-RU"/>
        </w:rPr>
        <w:t xml:space="preserve">Аттестованный аналитик рынка недвижимости </w:t>
      </w:r>
      <w:r w:rsidRPr="008C01F6">
        <w:rPr>
          <w:rFonts w:ascii="Verdana" w:hAnsi="Verdana"/>
          <w:b/>
          <w:bCs/>
          <w:sz w:val="18"/>
          <w:szCs w:val="18"/>
          <w:lang w:eastAsia="ru-RU"/>
        </w:rPr>
        <w:t>(ААРН)</w:t>
      </w:r>
      <w:r w:rsidR="00E4729B" w:rsidRPr="008C01F6">
        <w:rPr>
          <w:rFonts w:ascii="Verdana" w:hAnsi="Verdana"/>
          <w:b/>
          <w:bCs/>
          <w:sz w:val="18"/>
          <w:szCs w:val="18"/>
          <w:lang w:eastAsia="ru-RU"/>
        </w:rPr>
        <w:t xml:space="preserve"> был присвоен </w:t>
      </w:r>
      <w:r w:rsidR="0032085C" w:rsidRPr="008C01F6">
        <w:rPr>
          <w:rFonts w:ascii="Verdana" w:hAnsi="Verdana"/>
          <w:b/>
          <w:bCs/>
          <w:sz w:val="18"/>
          <w:szCs w:val="18"/>
          <w:lang w:eastAsia="ru-RU"/>
        </w:rPr>
        <w:t>17</w:t>
      </w:r>
      <w:r w:rsidR="00E4729B" w:rsidRPr="008C01F6">
        <w:rPr>
          <w:rFonts w:ascii="Verdana" w:hAnsi="Verdana"/>
          <w:b/>
          <w:bCs/>
          <w:sz w:val="18"/>
          <w:szCs w:val="18"/>
          <w:lang w:eastAsia="ru-RU"/>
        </w:rPr>
        <w:t xml:space="preserve"> претендента</w:t>
      </w:r>
      <w:r w:rsidR="00E4729B" w:rsidRPr="008C01F6">
        <w:rPr>
          <w:rFonts w:ascii="Verdana" w:hAnsi="Verdana"/>
          <w:bCs/>
          <w:sz w:val="18"/>
          <w:szCs w:val="18"/>
          <w:lang w:eastAsia="ru-RU"/>
        </w:rPr>
        <w:t>м.</w:t>
      </w:r>
    </w:p>
    <w:p w:rsidR="00886C70" w:rsidRPr="008C01F6" w:rsidRDefault="00577133" w:rsidP="00C720CE">
      <w:pPr>
        <w:spacing w:after="120"/>
        <w:ind w:firstLine="708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На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данный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момент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работу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анализу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рынка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недвижимости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проводят</w:t>
      </w:r>
      <w:r w:rsidR="00C06229" w:rsidRPr="008C01F6">
        <w:rPr>
          <w:rFonts w:ascii="Verdana" w:eastAsia="Verdana" w:hAnsi="Verdana"/>
          <w:sz w:val="18"/>
          <w:szCs w:val="18"/>
        </w:rPr>
        <w:t xml:space="preserve"> </w:t>
      </w:r>
      <w:r w:rsidR="004A4B51" w:rsidRPr="008C01F6">
        <w:rPr>
          <w:rFonts w:ascii="Verdana" w:eastAsia="Verdana" w:hAnsi="Verdana"/>
          <w:b/>
          <w:sz w:val="18"/>
          <w:szCs w:val="18"/>
        </w:rPr>
        <w:t>114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аналитиков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рынка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недвижимости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A41743" w:rsidRPr="008C01F6">
        <w:rPr>
          <w:rFonts w:ascii="Verdana" w:hAnsi="Verdana"/>
          <w:b/>
          <w:sz w:val="18"/>
          <w:szCs w:val="18"/>
        </w:rPr>
        <w:t>РГР.</w:t>
      </w:r>
    </w:p>
    <w:p w:rsidR="00886C70" w:rsidRPr="008C01F6" w:rsidRDefault="00886C7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 xml:space="preserve">Вопросы сертификации аналитиков находятся в сфере компетенции </w:t>
      </w:r>
      <w:r w:rsidR="004A4B51" w:rsidRPr="008C01F6">
        <w:rPr>
          <w:rFonts w:ascii="Verdana" w:hAnsi="Verdana"/>
          <w:sz w:val="18"/>
          <w:szCs w:val="18"/>
        </w:rPr>
        <w:t>Комитета по аналитике</w:t>
      </w:r>
      <w:r w:rsidRPr="008C01F6">
        <w:rPr>
          <w:rFonts w:ascii="Verdana" w:hAnsi="Verdana"/>
          <w:sz w:val="18"/>
          <w:szCs w:val="18"/>
        </w:rPr>
        <w:t xml:space="preserve"> РГР.</w:t>
      </w:r>
    </w:p>
    <w:p w:rsidR="00FE20AD" w:rsidRPr="008C01F6" w:rsidRDefault="00FE20AD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FE20AD" w:rsidRPr="008C01F6" w:rsidRDefault="00FE20AD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Заседания Управляющего совета.</w:t>
      </w:r>
    </w:p>
    <w:p w:rsidR="00577133" w:rsidRPr="008C01F6" w:rsidRDefault="00577133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За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отчетный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период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состоялось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A2050" w:rsidRPr="008C01F6">
        <w:rPr>
          <w:rFonts w:ascii="Verdana" w:eastAsia="Verdana" w:hAnsi="Verdana"/>
          <w:sz w:val="18"/>
          <w:szCs w:val="18"/>
        </w:rPr>
        <w:t>8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Заседаний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Управляющего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Совета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РОСС.</w:t>
      </w:r>
      <w:r w:rsidR="006A2050" w:rsidRPr="008C01F6">
        <w:rPr>
          <w:rFonts w:ascii="Verdana" w:hAnsi="Verdana"/>
          <w:sz w:val="18"/>
          <w:szCs w:val="18"/>
        </w:rPr>
        <w:t xml:space="preserve"> Из них </w:t>
      </w:r>
      <w:r w:rsidR="00FD0EBD" w:rsidRPr="008C01F6">
        <w:rPr>
          <w:rFonts w:ascii="Verdana" w:hAnsi="Verdana"/>
          <w:sz w:val="18"/>
          <w:szCs w:val="18"/>
        </w:rPr>
        <w:t>7</w:t>
      </w:r>
      <w:r w:rsidR="00A23B66" w:rsidRPr="008C01F6">
        <w:rPr>
          <w:rFonts w:ascii="Verdana" w:hAnsi="Verdana"/>
          <w:sz w:val="18"/>
          <w:szCs w:val="18"/>
        </w:rPr>
        <w:t xml:space="preserve"> п</w:t>
      </w:r>
      <w:r w:rsidR="006A2050" w:rsidRPr="008C01F6">
        <w:rPr>
          <w:rFonts w:ascii="Verdana" w:hAnsi="Verdana"/>
          <w:sz w:val="18"/>
          <w:szCs w:val="18"/>
        </w:rPr>
        <w:t xml:space="preserve">роведены в </w:t>
      </w:r>
      <w:r w:rsidR="00E042FF" w:rsidRPr="008C01F6">
        <w:rPr>
          <w:rFonts w:ascii="Verdana" w:hAnsi="Verdana"/>
          <w:sz w:val="18"/>
          <w:szCs w:val="18"/>
        </w:rPr>
        <w:t xml:space="preserve">формате он-лайн совещания и </w:t>
      </w:r>
      <w:r w:rsidR="006A2050" w:rsidRPr="008C01F6">
        <w:rPr>
          <w:rFonts w:ascii="Verdana" w:hAnsi="Verdana"/>
          <w:sz w:val="18"/>
          <w:szCs w:val="18"/>
        </w:rPr>
        <w:t>электронно</w:t>
      </w:r>
      <w:r w:rsidR="00E042FF" w:rsidRPr="008C01F6">
        <w:rPr>
          <w:rFonts w:ascii="Verdana" w:hAnsi="Verdana"/>
          <w:sz w:val="18"/>
          <w:szCs w:val="18"/>
        </w:rPr>
        <w:t>го голосования</w:t>
      </w:r>
      <w:r w:rsidR="006A2050" w:rsidRPr="008C01F6">
        <w:rPr>
          <w:rFonts w:ascii="Verdana" w:hAnsi="Verdana"/>
          <w:sz w:val="18"/>
          <w:szCs w:val="18"/>
        </w:rPr>
        <w:t>, 1</w:t>
      </w:r>
      <w:r w:rsidR="00A23B66" w:rsidRPr="008C01F6">
        <w:rPr>
          <w:rFonts w:ascii="Verdana" w:hAnsi="Verdana"/>
          <w:sz w:val="18"/>
          <w:szCs w:val="18"/>
        </w:rPr>
        <w:t xml:space="preserve"> </w:t>
      </w:r>
      <w:r w:rsidR="0025758D" w:rsidRPr="008C01F6">
        <w:rPr>
          <w:rFonts w:ascii="Verdana" w:hAnsi="Verdana"/>
          <w:sz w:val="18"/>
          <w:szCs w:val="18"/>
        </w:rPr>
        <w:t xml:space="preserve">в формате </w:t>
      </w:r>
      <w:r w:rsidR="00A23B66" w:rsidRPr="008C01F6">
        <w:rPr>
          <w:rFonts w:ascii="Verdana" w:hAnsi="Verdana"/>
          <w:sz w:val="18"/>
          <w:szCs w:val="18"/>
        </w:rPr>
        <w:t>очн</w:t>
      </w:r>
      <w:r w:rsidR="0025758D" w:rsidRPr="008C01F6">
        <w:rPr>
          <w:rFonts w:ascii="Verdana" w:hAnsi="Verdana"/>
          <w:sz w:val="18"/>
          <w:szCs w:val="18"/>
        </w:rPr>
        <w:t>ого</w:t>
      </w:r>
      <w:r w:rsidR="00A23B66" w:rsidRPr="008C01F6">
        <w:rPr>
          <w:rFonts w:ascii="Verdana" w:hAnsi="Verdana"/>
          <w:sz w:val="18"/>
          <w:szCs w:val="18"/>
        </w:rPr>
        <w:t xml:space="preserve"> заседани</w:t>
      </w:r>
      <w:r w:rsidR="0025758D" w:rsidRPr="008C01F6">
        <w:rPr>
          <w:rFonts w:ascii="Verdana" w:hAnsi="Verdana"/>
          <w:sz w:val="18"/>
          <w:szCs w:val="18"/>
        </w:rPr>
        <w:t>я</w:t>
      </w:r>
      <w:r w:rsidR="00A23B66" w:rsidRPr="008C01F6">
        <w:rPr>
          <w:rFonts w:ascii="Verdana" w:hAnsi="Verdana"/>
          <w:sz w:val="18"/>
          <w:szCs w:val="18"/>
        </w:rPr>
        <w:t>.</w:t>
      </w:r>
    </w:p>
    <w:p w:rsidR="00F006F9" w:rsidRPr="008C01F6" w:rsidRDefault="00577133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Управляющий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Совет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РОСС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своих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Заседаниях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рассматривал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вопросы,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касающиеся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25758D" w:rsidRPr="008C01F6">
        <w:rPr>
          <w:rFonts w:ascii="Verdana" w:eastAsia="Verdana" w:hAnsi="Verdana"/>
          <w:sz w:val="18"/>
          <w:szCs w:val="18"/>
        </w:rPr>
        <w:t>аккредитации ТОС, учебных заведений, страховых компаний,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изменений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дополнений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нормативные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документы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Системы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03524C" w:rsidRPr="008C01F6">
        <w:rPr>
          <w:rFonts w:ascii="Verdana" w:hAnsi="Verdana"/>
          <w:sz w:val="18"/>
          <w:szCs w:val="18"/>
        </w:rPr>
        <w:t>Сертификации</w:t>
      </w:r>
      <w:r w:rsidR="00BC4262" w:rsidRPr="008C01F6">
        <w:rPr>
          <w:rFonts w:ascii="Verdana" w:hAnsi="Verdana"/>
          <w:sz w:val="18"/>
          <w:szCs w:val="18"/>
        </w:rPr>
        <w:t xml:space="preserve">, </w:t>
      </w:r>
      <w:r w:rsidR="0025758D" w:rsidRPr="008C01F6">
        <w:rPr>
          <w:rFonts w:ascii="Verdana" w:hAnsi="Verdana"/>
          <w:sz w:val="18"/>
          <w:szCs w:val="18"/>
        </w:rPr>
        <w:t xml:space="preserve">развития и продвижения Единого реестра, </w:t>
      </w:r>
      <w:r w:rsidR="00BC4262" w:rsidRPr="008C01F6">
        <w:rPr>
          <w:rFonts w:ascii="Verdana" w:hAnsi="Verdana"/>
          <w:sz w:val="18"/>
          <w:szCs w:val="18"/>
        </w:rPr>
        <w:t>а также общие вопросы, касающиеся развития Системы Сертификации в целом</w:t>
      </w:r>
      <w:r w:rsidR="00DF64A3" w:rsidRPr="008C01F6">
        <w:rPr>
          <w:rFonts w:ascii="Verdana" w:hAnsi="Verdana"/>
          <w:sz w:val="18"/>
          <w:szCs w:val="18"/>
        </w:rPr>
        <w:t>:</w:t>
      </w:r>
    </w:p>
    <w:p w:rsidR="002D234B" w:rsidRPr="008C01F6" w:rsidRDefault="002D234B" w:rsidP="00DA46A0">
      <w:pPr>
        <w:spacing w:after="120"/>
        <w:ind w:left="708"/>
        <w:rPr>
          <w:rFonts w:ascii="Verdana" w:hAnsi="Verdana"/>
          <w:color w:val="FF0000"/>
          <w:sz w:val="18"/>
          <w:szCs w:val="18"/>
        </w:rPr>
      </w:pPr>
      <w:r w:rsidRPr="008C01F6">
        <w:rPr>
          <w:rStyle w:val="a3"/>
          <w:rFonts w:ascii="Verdana" w:hAnsi="Verdana"/>
          <w:b w:val="0"/>
          <w:bCs w:val="0"/>
          <w:sz w:val="18"/>
          <w:szCs w:val="18"/>
        </w:rPr>
        <w:t xml:space="preserve">- </w:t>
      </w:r>
      <w:r w:rsidR="006A2050" w:rsidRPr="008C01F6">
        <w:rPr>
          <w:rStyle w:val="a3"/>
          <w:rFonts w:ascii="Verdana" w:hAnsi="Verdana"/>
          <w:b w:val="0"/>
          <w:bCs w:val="0"/>
          <w:sz w:val="18"/>
          <w:szCs w:val="18"/>
        </w:rPr>
        <w:t>О структуре и направлениях работы Управляющего Совета РОСС РГР</w:t>
      </w:r>
      <w:r w:rsidR="00664653" w:rsidRPr="008C01F6">
        <w:rPr>
          <w:rStyle w:val="a3"/>
          <w:rFonts w:ascii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hAnsi="Verdana"/>
          <w:b w:val="0"/>
          <w:bCs w:val="0"/>
          <w:sz w:val="18"/>
          <w:szCs w:val="18"/>
        </w:rPr>
        <w:t xml:space="preserve">- </w:t>
      </w:r>
      <w:r w:rsidR="00DA4AEC" w:rsidRPr="008C01F6">
        <w:rPr>
          <w:rStyle w:val="a3"/>
          <w:rFonts w:ascii="Verdana" w:hAnsi="Verdana"/>
          <w:b w:val="0"/>
          <w:bCs w:val="0"/>
          <w:sz w:val="18"/>
          <w:szCs w:val="18"/>
        </w:rPr>
        <w:t>Об изменении в Стандарте «ТРЕБОВАНИЯ К ТЕРРИТОРИАЛЬНЫМ ОРГАНАМ ПО СЕРТИФИКАЦИИ БРОКЕРСКИХ УСЛУГ»</w:t>
      </w:r>
      <w:r w:rsidR="00664653" w:rsidRPr="008C01F6">
        <w:rPr>
          <w:rStyle w:val="a3"/>
          <w:rFonts w:ascii="Verdana" w:hAnsi="Verdana"/>
          <w:b w:val="0"/>
          <w:bCs w:val="0"/>
          <w:sz w:val="18"/>
          <w:szCs w:val="18"/>
        </w:rPr>
        <w:t>;</w:t>
      </w:r>
      <w:r w:rsidR="00E042FF" w:rsidRPr="008C01F6">
        <w:rPr>
          <w:rStyle w:val="a3"/>
          <w:rFonts w:ascii="Verdana" w:hAnsi="Verdana"/>
          <w:b w:val="0"/>
          <w:bCs w:val="0"/>
          <w:sz w:val="18"/>
          <w:szCs w:val="18"/>
        </w:rPr>
        <w:br/>
        <w:t>- О плане технического развития Единого реестра;</w:t>
      </w:r>
      <w:r w:rsidRPr="008C01F6">
        <w:rPr>
          <w:rStyle w:val="a3"/>
          <w:rFonts w:ascii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hAnsi="Verdana"/>
          <w:b w:val="0"/>
          <w:sz w:val="18"/>
          <w:szCs w:val="18"/>
        </w:rPr>
        <w:t xml:space="preserve">- </w:t>
      </w:r>
      <w:r w:rsidR="0096333F" w:rsidRPr="008C01F6">
        <w:rPr>
          <w:rStyle w:val="a3"/>
          <w:rFonts w:ascii="Verdana" w:hAnsi="Verdana"/>
          <w:b w:val="0"/>
          <w:sz w:val="18"/>
          <w:szCs w:val="18"/>
        </w:rPr>
        <w:t>О контроле тарифов на услуги</w:t>
      </w:r>
      <w:r w:rsidR="009C1DE4" w:rsidRPr="008C01F6">
        <w:rPr>
          <w:rStyle w:val="a3"/>
          <w:rFonts w:ascii="Verdana" w:hAnsi="Verdana"/>
          <w:b w:val="0"/>
          <w:sz w:val="18"/>
          <w:szCs w:val="18"/>
        </w:rPr>
        <w:t xml:space="preserve"> сертификации в регионах</w:t>
      </w:r>
      <w:r w:rsidR="00BC4262" w:rsidRPr="008C01F6">
        <w:rPr>
          <w:rStyle w:val="a3"/>
          <w:rFonts w:ascii="Verdana" w:hAnsi="Verdana"/>
          <w:b w:val="0"/>
          <w:sz w:val="18"/>
          <w:szCs w:val="18"/>
        </w:rPr>
        <w:t>;</w:t>
      </w:r>
      <w:r w:rsidRPr="008C01F6">
        <w:rPr>
          <w:rStyle w:val="a3"/>
          <w:rFonts w:ascii="Verdana" w:hAnsi="Verdana"/>
          <w:b w:val="0"/>
          <w:color w:val="FF0000"/>
          <w:sz w:val="18"/>
          <w:szCs w:val="18"/>
        </w:rPr>
        <w:br/>
      </w:r>
      <w:r w:rsidRPr="008C01F6">
        <w:rPr>
          <w:rStyle w:val="a3"/>
          <w:rFonts w:ascii="Verdana" w:hAnsi="Verdana"/>
          <w:b w:val="0"/>
          <w:bCs w:val="0"/>
          <w:sz w:val="18"/>
          <w:szCs w:val="18"/>
        </w:rPr>
        <w:t xml:space="preserve">- </w:t>
      </w:r>
      <w:r w:rsidR="0096333F" w:rsidRPr="008C01F6">
        <w:rPr>
          <w:rStyle w:val="a3"/>
          <w:rFonts w:ascii="Verdana" w:hAnsi="Verdana"/>
          <w:b w:val="0"/>
          <w:bCs w:val="0"/>
          <w:sz w:val="18"/>
          <w:szCs w:val="18"/>
        </w:rPr>
        <w:t>О плане работы по территориальному развитию Системы добровольной сертификации услуг на рынке недвижимости РФ</w:t>
      </w:r>
      <w:r w:rsidRPr="008C01F6">
        <w:rPr>
          <w:rStyle w:val="a3"/>
          <w:rFonts w:ascii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Fonts w:ascii="Verdana" w:hAnsi="Verdana"/>
          <w:sz w:val="18"/>
          <w:szCs w:val="18"/>
        </w:rPr>
        <w:t xml:space="preserve">- </w:t>
      </w:r>
      <w:r w:rsidR="00C21E9F" w:rsidRPr="008C01F6">
        <w:rPr>
          <w:rFonts w:ascii="Verdana" w:hAnsi="Verdana"/>
          <w:sz w:val="18"/>
          <w:szCs w:val="18"/>
        </w:rPr>
        <w:t>О концепции изменения в нормативных документах Системы сертификации, в части выдачи Аттестатов/Свидетельств по итогам прохождения аттестационного экзамена</w:t>
      </w:r>
      <w:r w:rsidR="00BC4262" w:rsidRPr="008C01F6">
        <w:rPr>
          <w:rFonts w:ascii="Verdana" w:hAnsi="Verdana"/>
          <w:sz w:val="18"/>
          <w:szCs w:val="18"/>
        </w:rPr>
        <w:t>;</w:t>
      </w:r>
      <w:r w:rsidRPr="008C01F6">
        <w:rPr>
          <w:rFonts w:ascii="Verdana" w:hAnsi="Verdana"/>
          <w:color w:val="FF0000"/>
          <w:sz w:val="18"/>
          <w:szCs w:val="18"/>
        </w:rPr>
        <w:br/>
      </w:r>
      <w:r w:rsidRPr="008C01F6">
        <w:rPr>
          <w:rFonts w:ascii="Verdana" w:hAnsi="Verdana"/>
          <w:sz w:val="18"/>
          <w:szCs w:val="18"/>
        </w:rPr>
        <w:t xml:space="preserve">- </w:t>
      </w:r>
      <w:r w:rsidR="009D312A" w:rsidRPr="008C01F6">
        <w:rPr>
          <w:rFonts w:ascii="Verdana" w:hAnsi="Verdana"/>
          <w:sz w:val="18"/>
          <w:szCs w:val="18"/>
        </w:rPr>
        <w:t>О порядке сертификации компаний, осуществляющих свою деятельность через несколько офисов или юридических лиц и/или ИП</w:t>
      </w:r>
      <w:r w:rsidR="00282325" w:rsidRPr="008C01F6">
        <w:rPr>
          <w:rFonts w:ascii="Verdana" w:hAnsi="Verdana"/>
          <w:sz w:val="18"/>
          <w:szCs w:val="18"/>
        </w:rPr>
        <w:t>;</w:t>
      </w:r>
      <w:r w:rsidRPr="008C01F6">
        <w:rPr>
          <w:rFonts w:ascii="Verdana" w:hAnsi="Verdana"/>
          <w:sz w:val="18"/>
          <w:szCs w:val="18"/>
        </w:rPr>
        <w:br/>
        <w:t xml:space="preserve">- </w:t>
      </w:r>
      <w:r w:rsidR="00DA46A0" w:rsidRPr="008C01F6">
        <w:rPr>
          <w:rFonts w:ascii="Verdana" w:hAnsi="Verdana"/>
          <w:sz w:val="18"/>
          <w:szCs w:val="18"/>
        </w:rPr>
        <w:t>О процедуре сертификации индивидуальных предпринимателей, в части требования в  Положении о Системе добровольной сертификации услуг на рынке недвижимости (право, на использование занимаемого не жилого помещения под офис)</w:t>
      </w:r>
      <w:r w:rsidR="00A21451" w:rsidRPr="008C01F6">
        <w:rPr>
          <w:rFonts w:ascii="Verdana" w:hAnsi="Verdana"/>
          <w:sz w:val="18"/>
          <w:szCs w:val="18"/>
        </w:rPr>
        <w:t>;</w:t>
      </w:r>
      <w:r w:rsidRPr="008C01F6">
        <w:rPr>
          <w:rFonts w:ascii="Verdana" w:hAnsi="Verdana"/>
          <w:color w:val="FF0000"/>
          <w:sz w:val="18"/>
          <w:szCs w:val="18"/>
        </w:rPr>
        <w:br/>
      </w:r>
      <w:r w:rsidRPr="008C01F6">
        <w:rPr>
          <w:rFonts w:ascii="Verdana" w:hAnsi="Verdana"/>
          <w:sz w:val="18"/>
          <w:szCs w:val="18"/>
        </w:rPr>
        <w:t xml:space="preserve">- </w:t>
      </w:r>
      <w:r w:rsidR="00DA46A0" w:rsidRPr="008C01F6">
        <w:rPr>
          <w:rFonts w:ascii="Verdana" w:hAnsi="Verdana"/>
          <w:sz w:val="18"/>
          <w:szCs w:val="18"/>
        </w:rPr>
        <w:t xml:space="preserve">О разъяснении законодательства, для правильного толкования норм права и бухгалтерского учета в деятельности региональных ассоциаций и территориальных органов по сертификации (ТОСов), в части статуса аттестационных процедур (виды договоров с не членами НП РГР, основание платежей для не членов НП РГР, выдача аттестата </w:t>
      </w:r>
      <w:r w:rsidR="00E042FF" w:rsidRPr="008C01F6">
        <w:rPr>
          <w:rFonts w:ascii="Verdana" w:hAnsi="Verdana"/>
          <w:sz w:val="18"/>
          <w:szCs w:val="18"/>
        </w:rPr>
        <w:t>агента/брокера</w:t>
      </w:r>
      <w:r w:rsidR="00DA46A0" w:rsidRPr="008C01F6">
        <w:rPr>
          <w:rFonts w:ascii="Verdana" w:hAnsi="Verdana"/>
          <w:sz w:val="18"/>
          <w:szCs w:val="18"/>
        </w:rPr>
        <w:t>)</w:t>
      </w:r>
      <w:r w:rsidR="000D6EDD" w:rsidRPr="008C01F6">
        <w:rPr>
          <w:rFonts w:ascii="Verdana" w:hAnsi="Verdana"/>
          <w:sz w:val="18"/>
          <w:szCs w:val="18"/>
        </w:rPr>
        <w:t>.</w:t>
      </w:r>
    </w:p>
    <w:p w:rsidR="00926FCC" w:rsidRPr="008C01F6" w:rsidRDefault="0096333F" w:rsidP="00DA46A0">
      <w:pPr>
        <w:spacing w:after="120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Юридической службой НП РГР, по согласованию с Комитетом по совершенствованию внутренней нормативной базы, р</w:t>
      </w:r>
      <w:r w:rsidR="00926FCC" w:rsidRPr="008C01F6">
        <w:rPr>
          <w:rFonts w:ascii="Verdana" w:hAnsi="Verdana"/>
          <w:sz w:val="18"/>
          <w:szCs w:val="18"/>
        </w:rPr>
        <w:t xml:space="preserve">азработаны и утверждены новые вопросы для аттестации специалистов </w:t>
      </w:r>
      <w:r w:rsidRPr="008C01F6">
        <w:rPr>
          <w:rFonts w:ascii="Verdana" w:hAnsi="Verdana"/>
          <w:sz w:val="18"/>
          <w:szCs w:val="18"/>
        </w:rPr>
        <w:t xml:space="preserve">рынка недвижимости, </w:t>
      </w:r>
      <w:r w:rsidR="00926FCC" w:rsidRPr="008C01F6">
        <w:rPr>
          <w:rFonts w:ascii="Verdana" w:hAnsi="Verdana"/>
          <w:sz w:val="18"/>
          <w:szCs w:val="18"/>
        </w:rPr>
        <w:t>Агентов и Брокеров</w:t>
      </w:r>
      <w:r w:rsidRPr="008C01F6">
        <w:rPr>
          <w:rFonts w:ascii="Verdana" w:hAnsi="Verdana"/>
          <w:sz w:val="18"/>
          <w:szCs w:val="18"/>
        </w:rPr>
        <w:t xml:space="preserve"> (юридический блок)</w:t>
      </w:r>
      <w:r w:rsidR="00926FCC" w:rsidRPr="008C01F6">
        <w:rPr>
          <w:rFonts w:ascii="Verdana" w:hAnsi="Verdana"/>
          <w:sz w:val="18"/>
          <w:szCs w:val="18"/>
        </w:rPr>
        <w:t>.</w:t>
      </w:r>
    </w:p>
    <w:p w:rsidR="00926FCC" w:rsidRPr="008C01F6" w:rsidRDefault="00926FCC" w:rsidP="00DA46A0">
      <w:pPr>
        <w:spacing w:after="120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Обсужден опыт успешной реализации задачи «онлайн тестирование (экзамена) агентов и брокеров» для целей аттестации в ТОС ЮПН: процедура прохождения, этапы тестирования, преимущества. Возможности масштабирования данного опыта среди ТОС РОСС.</w:t>
      </w:r>
    </w:p>
    <w:p w:rsidR="00E042FF" w:rsidRPr="008C01F6" w:rsidRDefault="00E042FF" w:rsidP="00DA46A0">
      <w:pPr>
        <w:spacing w:after="120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Совместно с ГРМО ведется работа по созданию электронного тренажера для подготовки к аттестации.</w:t>
      </w:r>
    </w:p>
    <w:p w:rsidR="002D234B" w:rsidRPr="008C01F6" w:rsidRDefault="002D234B" w:rsidP="00C720CE">
      <w:pPr>
        <w:tabs>
          <w:tab w:val="num" w:pos="0"/>
        </w:tabs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FE20AD" w:rsidRPr="008C01F6" w:rsidRDefault="0025758D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Подготовка экспертов ТОС, проведение обучения и разъяснительной работы.</w:t>
      </w:r>
    </w:p>
    <w:p w:rsidR="007860C0" w:rsidRPr="008C01F6" w:rsidRDefault="00577133" w:rsidP="00C720CE">
      <w:pPr>
        <w:spacing w:after="120"/>
        <w:ind w:firstLine="708"/>
        <w:jc w:val="both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С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целью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оказания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методической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помощи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территориальным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органам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аккредитованным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учебным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заведениям,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Руководящий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Орган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Системы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54F19" w:rsidRPr="008C01F6">
        <w:rPr>
          <w:rFonts w:ascii="Verdana" w:eastAsia="Verdana" w:hAnsi="Verdana"/>
          <w:sz w:val="18"/>
          <w:szCs w:val="18"/>
        </w:rPr>
        <w:t xml:space="preserve">традиционно </w:t>
      </w:r>
      <w:r w:rsidRPr="008C01F6">
        <w:rPr>
          <w:rFonts w:ascii="Verdana" w:hAnsi="Verdana"/>
          <w:sz w:val="18"/>
          <w:szCs w:val="18"/>
        </w:rPr>
        <w:t>провел</w:t>
      </w:r>
      <w:r w:rsidR="00654F19" w:rsidRPr="008C01F6">
        <w:rPr>
          <w:rFonts w:ascii="Verdana" w:eastAsia="Verdana" w:hAnsi="Verdana"/>
          <w:sz w:val="18"/>
          <w:szCs w:val="18"/>
        </w:rPr>
        <w:t xml:space="preserve"> </w:t>
      </w:r>
      <w:r w:rsidR="000E05B4" w:rsidRPr="008C01F6">
        <w:rPr>
          <w:rFonts w:ascii="Verdana" w:eastAsia="Verdana" w:hAnsi="Verdana"/>
          <w:sz w:val="18"/>
          <w:szCs w:val="18"/>
        </w:rPr>
        <w:t xml:space="preserve">очный </w:t>
      </w:r>
      <w:r w:rsidR="00654F19" w:rsidRPr="008C01F6">
        <w:rPr>
          <w:rFonts w:ascii="Verdana" w:hAnsi="Verdana"/>
          <w:sz w:val="18"/>
          <w:szCs w:val="18"/>
        </w:rPr>
        <w:t>семинар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для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экспертов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9D5070" w:rsidRPr="008C01F6">
        <w:rPr>
          <w:rFonts w:ascii="Verdana" w:hAnsi="Verdana"/>
          <w:sz w:val="18"/>
          <w:szCs w:val="18"/>
        </w:rPr>
        <w:t>Территориальных о</w:t>
      </w:r>
      <w:r w:rsidRPr="008C01F6">
        <w:rPr>
          <w:rFonts w:ascii="Verdana" w:hAnsi="Verdana"/>
          <w:sz w:val="18"/>
          <w:szCs w:val="18"/>
        </w:rPr>
        <w:t>рганов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9D5070" w:rsidRPr="008C01F6">
        <w:rPr>
          <w:rFonts w:ascii="Verdana" w:hAnsi="Verdana"/>
          <w:sz w:val="18"/>
          <w:szCs w:val="18"/>
        </w:rPr>
        <w:t>с</w:t>
      </w:r>
      <w:r w:rsidRPr="008C01F6">
        <w:rPr>
          <w:rFonts w:ascii="Verdana" w:hAnsi="Verdana"/>
          <w:sz w:val="18"/>
          <w:szCs w:val="18"/>
        </w:rPr>
        <w:t>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представителей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Учебных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Заведений</w:t>
      </w:r>
      <w:r w:rsidR="00654F19" w:rsidRPr="008C01F6">
        <w:rPr>
          <w:rFonts w:ascii="Verdana" w:hAnsi="Verdana"/>
          <w:sz w:val="18"/>
          <w:szCs w:val="18"/>
        </w:rPr>
        <w:t xml:space="preserve"> на Национальном Конгрессе в г. </w:t>
      </w:r>
      <w:r w:rsidR="00DA46A0" w:rsidRPr="008C01F6">
        <w:rPr>
          <w:rFonts w:ascii="Verdana" w:hAnsi="Verdana"/>
          <w:sz w:val="18"/>
          <w:szCs w:val="18"/>
        </w:rPr>
        <w:t>Воронеже</w:t>
      </w:r>
      <w:r w:rsidRPr="008C01F6">
        <w:rPr>
          <w:rFonts w:ascii="Verdana" w:hAnsi="Verdana"/>
          <w:sz w:val="18"/>
          <w:szCs w:val="18"/>
        </w:rPr>
        <w:t>.</w:t>
      </w:r>
    </w:p>
    <w:p w:rsidR="00FE20AD" w:rsidRPr="008C01F6" w:rsidRDefault="00DA46A0" w:rsidP="00C720CE">
      <w:pPr>
        <w:spacing w:after="120"/>
        <w:ind w:firstLine="708"/>
        <w:jc w:val="both"/>
        <w:rPr>
          <w:rFonts w:ascii="Verdana" w:eastAsia="Verdana" w:hAnsi="Verdana"/>
          <w:color w:val="FF0000"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>В 2017</w:t>
      </w:r>
      <w:r w:rsidR="00EE6094" w:rsidRPr="008C01F6">
        <w:rPr>
          <w:rFonts w:ascii="Verdana" w:eastAsia="Verdana" w:hAnsi="Verdana"/>
          <w:sz w:val="18"/>
          <w:szCs w:val="18"/>
        </w:rPr>
        <w:t xml:space="preserve"> году </w:t>
      </w:r>
      <w:r w:rsidR="00654F19" w:rsidRPr="008C01F6">
        <w:rPr>
          <w:rFonts w:ascii="Verdana" w:eastAsia="Verdana" w:hAnsi="Verdana"/>
          <w:sz w:val="18"/>
          <w:szCs w:val="18"/>
        </w:rPr>
        <w:t>Управляющ</w:t>
      </w:r>
      <w:r w:rsidR="000E05B4" w:rsidRPr="008C01F6">
        <w:rPr>
          <w:rFonts w:ascii="Verdana" w:eastAsia="Verdana" w:hAnsi="Verdana"/>
          <w:sz w:val="18"/>
          <w:szCs w:val="18"/>
        </w:rPr>
        <w:t>ий</w:t>
      </w:r>
      <w:r w:rsidR="00654F19" w:rsidRPr="008C01F6">
        <w:rPr>
          <w:rFonts w:ascii="Verdana" w:eastAsia="Verdana" w:hAnsi="Verdana"/>
          <w:sz w:val="18"/>
          <w:szCs w:val="18"/>
        </w:rPr>
        <w:t xml:space="preserve"> Совет РОСС</w:t>
      </w:r>
      <w:r w:rsidR="00EE6094" w:rsidRPr="008C01F6">
        <w:rPr>
          <w:rFonts w:ascii="Verdana" w:eastAsia="Verdana" w:hAnsi="Verdana"/>
          <w:sz w:val="18"/>
          <w:szCs w:val="18"/>
        </w:rPr>
        <w:t xml:space="preserve"> продолжил </w:t>
      </w:r>
      <w:r w:rsidR="000E05B4" w:rsidRPr="008C01F6">
        <w:rPr>
          <w:rFonts w:ascii="Verdana" w:eastAsia="Verdana" w:hAnsi="Verdana"/>
          <w:sz w:val="18"/>
          <w:szCs w:val="18"/>
        </w:rPr>
        <w:t>практику</w:t>
      </w:r>
      <w:r w:rsidR="00EE6094" w:rsidRPr="008C01F6">
        <w:rPr>
          <w:rFonts w:ascii="Verdana" w:eastAsia="Verdana" w:hAnsi="Verdana"/>
          <w:sz w:val="18"/>
          <w:szCs w:val="18"/>
        </w:rPr>
        <w:t xml:space="preserve"> проведения</w:t>
      </w:r>
      <w:r w:rsidR="00654F19" w:rsidRPr="008C01F6">
        <w:rPr>
          <w:rFonts w:ascii="Verdana" w:eastAsia="Verdana" w:hAnsi="Verdana"/>
          <w:sz w:val="18"/>
          <w:szCs w:val="18"/>
        </w:rPr>
        <w:t xml:space="preserve"> о</w:t>
      </w:r>
      <w:r w:rsidR="00A04958" w:rsidRPr="008C01F6">
        <w:rPr>
          <w:rFonts w:ascii="Verdana" w:eastAsia="Verdana" w:hAnsi="Verdana"/>
          <w:sz w:val="18"/>
          <w:szCs w:val="18"/>
        </w:rPr>
        <w:t>нлайн вебинар</w:t>
      </w:r>
      <w:r w:rsidR="00654F19" w:rsidRPr="008C01F6">
        <w:rPr>
          <w:rFonts w:ascii="Verdana" w:eastAsia="Verdana" w:hAnsi="Verdana"/>
          <w:sz w:val="18"/>
          <w:szCs w:val="18"/>
        </w:rPr>
        <w:t xml:space="preserve">ов для обучения </w:t>
      </w:r>
      <w:r w:rsidR="007860C0" w:rsidRPr="008C01F6">
        <w:rPr>
          <w:rFonts w:ascii="Verdana" w:eastAsia="Verdana" w:hAnsi="Verdana"/>
          <w:sz w:val="18"/>
          <w:szCs w:val="18"/>
        </w:rPr>
        <w:t xml:space="preserve"> </w:t>
      </w:r>
      <w:r w:rsidR="00654F19" w:rsidRPr="008C01F6">
        <w:rPr>
          <w:rFonts w:ascii="Verdana" w:eastAsia="Verdana" w:hAnsi="Verdana"/>
          <w:sz w:val="18"/>
          <w:szCs w:val="18"/>
        </w:rPr>
        <w:t>экспертов Территориальных органов</w:t>
      </w:r>
      <w:r w:rsidR="00EE6094" w:rsidRPr="008C01F6">
        <w:rPr>
          <w:rFonts w:ascii="Verdana" w:eastAsia="Verdana" w:hAnsi="Verdana"/>
          <w:sz w:val="18"/>
          <w:szCs w:val="18"/>
        </w:rPr>
        <w:t xml:space="preserve"> по сертификации</w:t>
      </w:r>
      <w:r w:rsidR="00654F19" w:rsidRPr="008C01F6">
        <w:rPr>
          <w:rFonts w:ascii="Verdana" w:eastAsia="Verdana" w:hAnsi="Verdana"/>
          <w:sz w:val="18"/>
          <w:szCs w:val="18"/>
        </w:rPr>
        <w:t>.</w:t>
      </w:r>
    </w:p>
    <w:p w:rsidR="000E05B4" w:rsidRPr="008C01F6" w:rsidRDefault="00EE6094" w:rsidP="00C720CE">
      <w:pPr>
        <w:spacing w:after="120"/>
        <w:ind w:firstLine="708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8C01F6">
        <w:rPr>
          <w:rFonts w:ascii="Verdana" w:eastAsia="Verdana" w:hAnsi="Verdana"/>
          <w:sz w:val="18"/>
          <w:szCs w:val="18"/>
        </w:rPr>
        <w:t xml:space="preserve">За </w:t>
      </w:r>
      <w:r w:rsidR="00DA46A0" w:rsidRPr="008C01F6">
        <w:rPr>
          <w:rFonts w:ascii="Verdana" w:eastAsia="Verdana" w:hAnsi="Verdana"/>
          <w:sz w:val="18"/>
          <w:szCs w:val="18"/>
        </w:rPr>
        <w:t>2017</w:t>
      </w:r>
      <w:r w:rsidR="00FE20AD"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eastAsia="Verdana" w:hAnsi="Verdana"/>
          <w:sz w:val="18"/>
          <w:szCs w:val="18"/>
        </w:rPr>
        <w:t xml:space="preserve">год было проведено </w:t>
      </w:r>
      <w:r w:rsidR="00C91777" w:rsidRPr="008C01F6">
        <w:rPr>
          <w:rFonts w:ascii="Verdana" w:eastAsia="Verdana" w:hAnsi="Verdana"/>
          <w:sz w:val="18"/>
          <w:szCs w:val="18"/>
        </w:rPr>
        <w:t>3</w:t>
      </w:r>
      <w:r w:rsidR="007860C0" w:rsidRPr="008C01F6">
        <w:rPr>
          <w:rFonts w:ascii="Verdana" w:eastAsia="Verdana" w:hAnsi="Verdana"/>
          <w:sz w:val="18"/>
          <w:szCs w:val="18"/>
        </w:rPr>
        <w:t xml:space="preserve"> вебинар</w:t>
      </w:r>
      <w:r w:rsidRPr="008C01F6">
        <w:rPr>
          <w:rFonts w:ascii="Verdana" w:eastAsia="Verdana" w:hAnsi="Verdana"/>
          <w:sz w:val="18"/>
          <w:szCs w:val="18"/>
        </w:rPr>
        <w:t>а</w:t>
      </w:r>
      <w:r w:rsidR="00FE20AD" w:rsidRPr="008C01F6">
        <w:rPr>
          <w:rFonts w:ascii="Verdana" w:eastAsia="Verdana" w:hAnsi="Verdana"/>
          <w:sz w:val="18"/>
          <w:szCs w:val="18"/>
        </w:rPr>
        <w:t xml:space="preserve"> для экспертов ТОС</w:t>
      </w:r>
      <w:r w:rsidRPr="008C01F6">
        <w:rPr>
          <w:rFonts w:ascii="Verdana" w:eastAsia="Verdana" w:hAnsi="Verdana"/>
          <w:sz w:val="18"/>
          <w:szCs w:val="18"/>
        </w:rPr>
        <w:t>, а е</w:t>
      </w:r>
      <w:r w:rsidR="00A04958" w:rsidRPr="008C01F6">
        <w:rPr>
          <w:rFonts w:ascii="Verdana" w:eastAsia="Verdana" w:hAnsi="Verdana"/>
          <w:sz w:val="18"/>
          <w:szCs w:val="18"/>
        </w:rPr>
        <w:t>го участниками стали</w:t>
      </w:r>
      <w:r w:rsidR="007860C0" w:rsidRPr="008C01F6">
        <w:rPr>
          <w:rFonts w:ascii="Verdana" w:eastAsia="Verdana" w:hAnsi="Verdana"/>
          <w:sz w:val="18"/>
          <w:szCs w:val="18"/>
        </w:rPr>
        <w:t xml:space="preserve"> более </w:t>
      </w:r>
      <w:r w:rsidR="002403B9" w:rsidRPr="008C01F6">
        <w:rPr>
          <w:rFonts w:ascii="Verdana" w:eastAsia="Verdana" w:hAnsi="Verdana"/>
          <w:sz w:val="18"/>
          <w:szCs w:val="18"/>
        </w:rPr>
        <w:t>95</w:t>
      </w:r>
      <w:r w:rsidR="007860C0" w:rsidRPr="008C01F6">
        <w:rPr>
          <w:rFonts w:ascii="Verdana" w:eastAsia="Verdana" w:hAnsi="Verdana"/>
          <w:sz w:val="18"/>
          <w:szCs w:val="18"/>
        </w:rPr>
        <w:t xml:space="preserve"> участников </w:t>
      </w:r>
      <w:r w:rsidR="00A04958" w:rsidRPr="008C01F6">
        <w:rPr>
          <w:rFonts w:ascii="Verdana" w:eastAsia="Verdana" w:hAnsi="Verdana"/>
          <w:sz w:val="18"/>
          <w:szCs w:val="18"/>
        </w:rPr>
        <w:t>из</w:t>
      </w:r>
      <w:r w:rsidRPr="008C01F6">
        <w:rPr>
          <w:rFonts w:ascii="Verdana" w:eastAsia="Verdana" w:hAnsi="Verdana"/>
          <w:sz w:val="18"/>
          <w:szCs w:val="18"/>
        </w:rPr>
        <w:t xml:space="preserve"> разных регионов России: </w:t>
      </w:r>
      <w:r w:rsidR="002403B9" w:rsidRPr="008C01F6">
        <w:rPr>
          <w:rFonts w:ascii="Verdana" w:eastAsia="Verdana" w:hAnsi="Verdana"/>
          <w:sz w:val="18"/>
          <w:szCs w:val="18"/>
        </w:rPr>
        <w:t>Санкт-Петербург, Владимир, Нижний Новгород, Самара, Саратов, Ростов-на-Дону, Краснодар, Севастополь, Тюмень, Красноярск, Оренбург, Челябинск</w:t>
      </w:r>
      <w:r w:rsidR="00C91777" w:rsidRPr="008C01F6">
        <w:rPr>
          <w:rFonts w:ascii="Verdana" w:eastAsia="Verdana" w:hAnsi="Verdana"/>
          <w:sz w:val="18"/>
          <w:szCs w:val="18"/>
        </w:rPr>
        <w:t>,</w:t>
      </w:r>
      <w:r w:rsidR="002403B9" w:rsidRPr="008C01F6">
        <w:rPr>
          <w:rFonts w:ascii="Verdana" w:eastAsia="Verdana" w:hAnsi="Verdana"/>
          <w:sz w:val="18"/>
          <w:szCs w:val="18"/>
        </w:rPr>
        <w:t xml:space="preserve"> Улан-Удэ</w:t>
      </w:r>
      <w:r w:rsidR="00FE20AD" w:rsidRPr="008C01F6">
        <w:rPr>
          <w:rFonts w:ascii="Verdana" w:eastAsia="Verdana" w:hAnsi="Verdana"/>
          <w:sz w:val="18"/>
          <w:szCs w:val="18"/>
        </w:rPr>
        <w:t xml:space="preserve">. </w:t>
      </w:r>
    </w:p>
    <w:p w:rsidR="00C91777" w:rsidRPr="008C01F6" w:rsidRDefault="00C91777" w:rsidP="00C720CE">
      <w:pPr>
        <w:spacing w:after="120"/>
        <w:jc w:val="both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:rsidR="00FE20AD" w:rsidRPr="008C01F6" w:rsidRDefault="000E05B4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 xml:space="preserve"> Пропаганда Системы. </w:t>
      </w:r>
      <w:r w:rsidR="00FE20AD" w:rsidRPr="008C01F6">
        <w:rPr>
          <w:rFonts w:ascii="Verdana" w:hAnsi="Verdana"/>
          <w:b/>
          <w:sz w:val="18"/>
          <w:szCs w:val="18"/>
        </w:rPr>
        <w:t>Подготовка методических материалов.</w:t>
      </w:r>
    </w:p>
    <w:p w:rsidR="00E042FF" w:rsidRPr="008C01F6" w:rsidRDefault="00E042FF" w:rsidP="00E042FF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Ведется раздел «Методические материалы» на сайте РГР. В нем размещены:</w:t>
      </w:r>
      <w:r w:rsidRPr="008C01F6">
        <w:rPr>
          <w:rFonts w:ascii="Verdana" w:hAnsi="Verdana"/>
          <w:sz w:val="18"/>
          <w:szCs w:val="18"/>
        </w:rPr>
        <w:br/>
        <w:t>- презентация «Единый реестр, как инструмент повышения конкурентоспособности агентства недвижимости»;</w:t>
      </w:r>
      <w:r w:rsidRPr="008C01F6">
        <w:rPr>
          <w:rFonts w:ascii="Verdana" w:hAnsi="Verdana"/>
          <w:sz w:val="18"/>
          <w:szCs w:val="18"/>
        </w:rPr>
        <w:br/>
        <w:t>- макеты рекламных материалов по продвижению Единого реестра</w:t>
      </w:r>
      <w:r w:rsidR="00F73928" w:rsidRPr="00B75A70">
        <w:rPr>
          <w:rFonts w:ascii="Verdana" w:hAnsi="Verdana"/>
          <w:sz w:val="18"/>
          <w:szCs w:val="18"/>
        </w:rPr>
        <w:t xml:space="preserve"> </w:t>
      </w:r>
      <w:r w:rsidR="00F73928">
        <w:rPr>
          <w:rFonts w:ascii="Verdana" w:hAnsi="Verdana"/>
          <w:sz w:val="18"/>
          <w:szCs w:val="18"/>
        </w:rPr>
        <w:t>и другие</w:t>
      </w:r>
      <w:r w:rsidRPr="008C01F6">
        <w:rPr>
          <w:rFonts w:ascii="Verdana" w:hAnsi="Verdana"/>
          <w:sz w:val="18"/>
          <w:szCs w:val="18"/>
        </w:rPr>
        <w:t>.</w:t>
      </w:r>
    </w:p>
    <w:p w:rsidR="000E05B4" w:rsidRPr="008C01F6" w:rsidRDefault="000E05B4" w:rsidP="00C720CE">
      <w:pPr>
        <w:spacing w:after="120"/>
        <w:ind w:firstLine="708"/>
        <w:jc w:val="both"/>
        <w:rPr>
          <w:rFonts w:ascii="Verdana" w:hAnsi="Verdana"/>
          <w:color w:val="FF0000"/>
          <w:sz w:val="18"/>
          <w:szCs w:val="18"/>
        </w:rPr>
      </w:pPr>
    </w:p>
    <w:p w:rsidR="008C01F6" w:rsidRDefault="008C01F6">
      <w:p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2D234B" w:rsidRPr="008C01F6" w:rsidRDefault="002D234B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F006F9" w:rsidRPr="008C01F6" w:rsidRDefault="00F006F9" w:rsidP="00F006F9">
      <w:pPr>
        <w:ind w:firstLine="708"/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>Приложение к отчету №1</w:t>
      </w:r>
    </w:p>
    <w:p w:rsidR="00F006F9" w:rsidRPr="008C01F6" w:rsidRDefault="00F006F9" w:rsidP="00F006F9">
      <w:pPr>
        <w:ind w:firstLine="708"/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ab/>
        <w:t>Таблица показателей по аккредитованным Учебным Заведениям, Территориальным органам по сертификации и Аналитикам Рынка Недвижимости в рамках Системы добровольной сертификации услуг на рынке недвижимости.</w:t>
      </w:r>
    </w:p>
    <w:p w:rsidR="00F006F9" w:rsidRPr="008C01F6" w:rsidRDefault="00F006F9" w:rsidP="00F006F9">
      <w:pPr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4A4B51" w:rsidP="00F006F9">
      <w:pPr>
        <w:tabs>
          <w:tab w:val="left" w:pos="9214"/>
        </w:tabs>
        <w:jc w:val="center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66392851" wp14:editId="793AAFAE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6F9" w:rsidRPr="008C01F6" w:rsidRDefault="00F006F9" w:rsidP="00F006F9">
      <w:pPr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249B9" w:rsidP="00F006F9">
      <w:pPr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По состоянию на 1 декабря 2017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г. аккредитовано: </w:t>
      </w:r>
    </w:p>
    <w:p w:rsidR="00F006F9" w:rsidRPr="008C01F6" w:rsidRDefault="00F249B9" w:rsidP="00F006F9">
      <w:pPr>
        <w:ind w:firstLine="708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 xml:space="preserve"> – 38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Территориальных органов по сертификации;</w:t>
      </w:r>
    </w:p>
    <w:p w:rsidR="00F006F9" w:rsidRPr="008C01F6" w:rsidRDefault="00F249B9" w:rsidP="00F006F9">
      <w:pPr>
        <w:ind w:firstLine="708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 xml:space="preserve"> – 36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Учебных Заведений;</w:t>
      </w:r>
    </w:p>
    <w:p w:rsidR="00F006F9" w:rsidRPr="008C01F6" w:rsidRDefault="004A4B51" w:rsidP="00F006F9">
      <w:pPr>
        <w:ind w:firstLine="708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 xml:space="preserve"> – 114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 А</w:t>
      </w:r>
      <w:r w:rsidRPr="008C01F6">
        <w:rPr>
          <w:rFonts w:ascii="Verdana" w:hAnsi="Verdana"/>
          <w:color w:val="000000"/>
          <w:sz w:val="18"/>
          <w:szCs w:val="18"/>
        </w:rPr>
        <w:t>налитиков Рынка Недвижимости: 44 САКРН; 70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ААРН</w:t>
      </w:r>
    </w:p>
    <w:p w:rsidR="00F006F9" w:rsidRPr="008C01F6" w:rsidRDefault="00F006F9" w:rsidP="00F006F9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ind w:firstLine="708"/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>Приложение к отчету №2</w:t>
      </w: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Таблица показателей сертифицированных агентств недвижимости</w:t>
      </w:r>
    </w:p>
    <w:p w:rsidR="00F006F9" w:rsidRPr="008C01F6" w:rsidRDefault="00F006F9" w:rsidP="00F006F9">
      <w:pPr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7307A3" w:rsidP="00F006F9">
      <w:pPr>
        <w:jc w:val="center"/>
        <w:rPr>
          <w:rFonts w:ascii="Verdana" w:hAnsi="Verdana"/>
          <w:noProof/>
          <w:sz w:val="18"/>
          <w:szCs w:val="18"/>
          <w:lang w:eastAsia="ru-RU"/>
        </w:rPr>
      </w:pP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6E04BB71" wp14:editId="48001A59">
            <wp:extent cx="4857750" cy="2062163"/>
            <wp:effectExtent l="0" t="0" r="190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06F9" w:rsidRPr="008C01F6" w:rsidRDefault="00F006F9" w:rsidP="00F006F9">
      <w:pPr>
        <w:jc w:val="center"/>
        <w:rPr>
          <w:rFonts w:ascii="Verdana" w:hAnsi="Verdana"/>
          <w:noProof/>
          <w:sz w:val="18"/>
          <w:szCs w:val="18"/>
          <w:lang w:eastAsia="ru-RU"/>
        </w:rPr>
      </w:pPr>
    </w:p>
    <w:p w:rsidR="00F006F9" w:rsidRPr="008C01F6" w:rsidRDefault="00F249B9" w:rsidP="00F006F9">
      <w:pPr>
        <w:jc w:val="center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По состоянию на 1 декабря 2017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года количество сертифицированных агентств недвижимости составляет </w:t>
      </w:r>
      <w:r w:rsidR="007307A3" w:rsidRPr="008C01F6">
        <w:rPr>
          <w:rFonts w:ascii="Verdana" w:hAnsi="Verdana"/>
          <w:sz w:val="18"/>
          <w:szCs w:val="18"/>
        </w:rPr>
        <w:t>846</w:t>
      </w:r>
      <w:r w:rsidR="00F006F9" w:rsidRPr="008C01F6">
        <w:rPr>
          <w:rFonts w:ascii="Verdana" w:hAnsi="Verdana"/>
          <w:sz w:val="18"/>
          <w:szCs w:val="18"/>
        </w:rPr>
        <w:t>.</w:t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8C01F6" w:rsidRDefault="008C01F6">
      <w:pPr>
        <w:suppressAutoHyphens w:val="0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>
        <w:rPr>
          <w:rFonts w:ascii="Verdana" w:hAnsi="Verdana"/>
          <w:b/>
          <w:i/>
          <w:color w:val="000000"/>
          <w:sz w:val="18"/>
          <w:szCs w:val="18"/>
          <w:u w:val="single"/>
        </w:rPr>
        <w:br w:type="page"/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>Приложение к отчету №3</w:t>
      </w: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Таблица показателей сертифицирован</w:t>
      </w:r>
      <w:r w:rsidR="004E7170" w:rsidRPr="008C01F6">
        <w:rPr>
          <w:rFonts w:ascii="Verdana" w:hAnsi="Verdana"/>
          <w:color w:val="000000"/>
          <w:sz w:val="18"/>
          <w:szCs w:val="18"/>
        </w:rPr>
        <w:t xml:space="preserve">ных компаний по регионам на 2017 </w:t>
      </w:r>
      <w:r w:rsidRPr="008C01F6">
        <w:rPr>
          <w:rFonts w:ascii="Verdana" w:hAnsi="Verdana"/>
          <w:color w:val="000000"/>
          <w:sz w:val="18"/>
          <w:szCs w:val="18"/>
        </w:rPr>
        <w:t>г.</w:t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6E1C13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14AD6407" wp14:editId="44CA59D6">
            <wp:extent cx="6551875" cy="2608028"/>
            <wp:effectExtent l="0" t="0" r="20955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 xml:space="preserve"> </w:t>
      </w:r>
    </w:p>
    <w:p w:rsidR="00F006F9" w:rsidRPr="008C01F6" w:rsidRDefault="006E1C13" w:rsidP="00F006F9">
      <w:pPr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7930DEA4" wp14:editId="68240832">
            <wp:extent cx="2615979" cy="2051436"/>
            <wp:effectExtent l="0" t="0" r="13335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>Приложение к отчету №4</w:t>
      </w: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8C01F6">
        <w:rPr>
          <w:rFonts w:ascii="Verdana" w:hAnsi="Verdana"/>
          <w:b/>
          <w:color w:val="000000"/>
          <w:sz w:val="18"/>
          <w:szCs w:val="18"/>
        </w:rPr>
        <w:t>Ассоциации РГР, которые не создали территориальные органы по сертификации.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Калужская областная палата недвижимости, г. Калуга.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Камчатское Партнерство Профессиональных Риэлтеров, г. Петропавловск-Камчатский.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Костромская Гильдия Риэлторов, г. Кострома.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Псковская Гильдия Риэлторов, г. Псков.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Региональная Гильдия Риэлторов Еврейской Автономной Области, г. Биробиджан.</w:t>
      </w:r>
    </w:p>
    <w:p w:rsidR="00F249B9" w:rsidRPr="008C01F6" w:rsidRDefault="00F249B9" w:rsidP="00F249B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НП «Республиканская Ассоциация Риэлторов Удмуртской Республики» г. Ижевск</w:t>
      </w:r>
      <w:r w:rsidR="006646E9" w:rsidRPr="006646E9">
        <w:rPr>
          <w:rFonts w:ascii="Verdana" w:hAnsi="Verdana"/>
          <w:color w:val="000000"/>
          <w:sz w:val="18"/>
          <w:szCs w:val="18"/>
        </w:rPr>
        <w:t xml:space="preserve"> </w:t>
      </w:r>
    </w:p>
    <w:sectPr w:rsidR="00F249B9" w:rsidRPr="008C01F6" w:rsidSect="00F243EC">
      <w:footerReference w:type="default" r:id="rId13"/>
      <w:pgSz w:w="11906" w:h="16838"/>
      <w:pgMar w:top="820" w:right="851" w:bottom="709" w:left="85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CB" w:rsidRDefault="005A53CB">
      <w:r>
        <w:separator/>
      </w:r>
    </w:p>
  </w:endnote>
  <w:endnote w:type="continuationSeparator" w:id="0">
    <w:p w:rsidR="005A53CB" w:rsidRDefault="005A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TruthCYR Ligh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399223"/>
      <w:docPartObj>
        <w:docPartGallery w:val="Page Numbers (Bottom of Page)"/>
        <w:docPartUnique/>
      </w:docPartObj>
    </w:sdtPr>
    <w:sdtEndPr/>
    <w:sdtContent>
      <w:p w:rsidR="00BC2FA2" w:rsidRDefault="00BC2F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6F">
          <w:rPr>
            <w:noProof/>
          </w:rPr>
          <w:t>5</w:t>
        </w:r>
        <w:r>
          <w:fldChar w:fldCharType="end"/>
        </w:r>
      </w:p>
    </w:sdtContent>
  </w:sdt>
  <w:p w:rsidR="00577133" w:rsidRDefault="005771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CB" w:rsidRDefault="005A53CB">
      <w:r>
        <w:separator/>
      </w:r>
    </w:p>
  </w:footnote>
  <w:footnote w:type="continuationSeparator" w:id="0">
    <w:p w:rsidR="005A53CB" w:rsidRDefault="005A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1DB64CB"/>
    <w:multiLevelType w:val="hybridMultilevel"/>
    <w:tmpl w:val="2ECA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FA783A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 w15:restartNumberingAfterBreak="0">
    <w:nsid w:val="120A4EF9"/>
    <w:multiLevelType w:val="hybridMultilevel"/>
    <w:tmpl w:val="4A9E15A0"/>
    <w:lvl w:ilvl="0" w:tplc="143CA2B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37A06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0" w15:restartNumberingAfterBreak="0">
    <w:nsid w:val="1FCA359B"/>
    <w:multiLevelType w:val="hybridMultilevel"/>
    <w:tmpl w:val="2B0CEE2A"/>
    <w:lvl w:ilvl="0" w:tplc="A106D98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522EB"/>
    <w:multiLevelType w:val="hybridMultilevel"/>
    <w:tmpl w:val="567C4BD6"/>
    <w:lvl w:ilvl="0" w:tplc="1A1CF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8C587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3" w15:restartNumberingAfterBreak="0">
    <w:nsid w:val="2FB31D91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4" w15:restartNumberingAfterBreak="0">
    <w:nsid w:val="33A623DB"/>
    <w:multiLevelType w:val="hybridMultilevel"/>
    <w:tmpl w:val="8B48BE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7F25EDB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531F078F"/>
    <w:multiLevelType w:val="hybridMultilevel"/>
    <w:tmpl w:val="A13E5C9A"/>
    <w:lvl w:ilvl="0" w:tplc="BA942ED2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E2E5F"/>
    <w:multiLevelType w:val="hybridMultilevel"/>
    <w:tmpl w:val="AD9CC9C0"/>
    <w:lvl w:ilvl="0" w:tplc="6AD28BC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029B3"/>
    <w:multiLevelType w:val="hybridMultilevel"/>
    <w:tmpl w:val="4BE0690A"/>
    <w:lvl w:ilvl="0" w:tplc="682860EA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628E6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9"/>
  </w:num>
  <w:num w:numId="19">
    <w:abstractNumId w:val="22"/>
  </w:num>
  <w:num w:numId="20">
    <w:abstractNumId w:val="2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28"/>
  </w:num>
  <w:num w:numId="26">
    <w:abstractNumId w:val="21"/>
  </w:num>
  <w:num w:numId="27">
    <w:abstractNumId w:val="20"/>
  </w:num>
  <w:num w:numId="28">
    <w:abstractNumId w:val="27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4"/>
    <w:rsid w:val="00000176"/>
    <w:rsid w:val="00005DB6"/>
    <w:rsid w:val="00033809"/>
    <w:rsid w:val="0003524C"/>
    <w:rsid w:val="000624E9"/>
    <w:rsid w:val="000641F9"/>
    <w:rsid w:val="000808EB"/>
    <w:rsid w:val="00093EC5"/>
    <w:rsid w:val="00095711"/>
    <w:rsid w:val="000A6670"/>
    <w:rsid w:val="000B05F3"/>
    <w:rsid w:val="000C5409"/>
    <w:rsid w:val="000C5B51"/>
    <w:rsid w:val="000D6EDD"/>
    <w:rsid w:val="000E05B4"/>
    <w:rsid w:val="000E639F"/>
    <w:rsid w:val="00103ACA"/>
    <w:rsid w:val="00116FA6"/>
    <w:rsid w:val="0012370A"/>
    <w:rsid w:val="001276BF"/>
    <w:rsid w:val="0013318E"/>
    <w:rsid w:val="00136001"/>
    <w:rsid w:val="00136ECA"/>
    <w:rsid w:val="00150BBA"/>
    <w:rsid w:val="001609A4"/>
    <w:rsid w:val="00174DED"/>
    <w:rsid w:val="001774EF"/>
    <w:rsid w:val="00194051"/>
    <w:rsid w:val="001A1DB3"/>
    <w:rsid w:val="001A7B0F"/>
    <w:rsid w:val="001F5694"/>
    <w:rsid w:val="00223698"/>
    <w:rsid w:val="002319FF"/>
    <w:rsid w:val="002403B9"/>
    <w:rsid w:val="00247180"/>
    <w:rsid w:val="0025758D"/>
    <w:rsid w:val="00281FDB"/>
    <w:rsid w:val="00282186"/>
    <w:rsid w:val="00282325"/>
    <w:rsid w:val="002A47AF"/>
    <w:rsid w:val="002D234B"/>
    <w:rsid w:val="002F63EC"/>
    <w:rsid w:val="00305FBE"/>
    <w:rsid w:val="00315139"/>
    <w:rsid w:val="00320600"/>
    <w:rsid w:val="0032085C"/>
    <w:rsid w:val="0033014D"/>
    <w:rsid w:val="0033347D"/>
    <w:rsid w:val="00341883"/>
    <w:rsid w:val="00344FAA"/>
    <w:rsid w:val="003564AD"/>
    <w:rsid w:val="0039207A"/>
    <w:rsid w:val="0039219B"/>
    <w:rsid w:val="00397EB6"/>
    <w:rsid w:val="003A08D9"/>
    <w:rsid w:val="003B18FA"/>
    <w:rsid w:val="003B2F60"/>
    <w:rsid w:val="003B64B7"/>
    <w:rsid w:val="003C68E5"/>
    <w:rsid w:val="003E302D"/>
    <w:rsid w:val="003F2B42"/>
    <w:rsid w:val="003F2C24"/>
    <w:rsid w:val="004057B5"/>
    <w:rsid w:val="0040684E"/>
    <w:rsid w:val="00406D82"/>
    <w:rsid w:val="00410C42"/>
    <w:rsid w:val="00423BB3"/>
    <w:rsid w:val="00424F49"/>
    <w:rsid w:val="00436F2E"/>
    <w:rsid w:val="0044255C"/>
    <w:rsid w:val="00456566"/>
    <w:rsid w:val="00473336"/>
    <w:rsid w:val="00473621"/>
    <w:rsid w:val="004A4B51"/>
    <w:rsid w:val="004B4328"/>
    <w:rsid w:val="004D5288"/>
    <w:rsid w:val="004E27E3"/>
    <w:rsid w:val="004E7170"/>
    <w:rsid w:val="0050421D"/>
    <w:rsid w:val="005132E9"/>
    <w:rsid w:val="00517025"/>
    <w:rsid w:val="00517368"/>
    <w:rsid w:val="005428C5"/>
    <w:rsid w:val="00546EC9"/>
    <w:rsid w:val="00577133"/>
    <w:rsid w:val="00581831"/>
    <w:rsid w:val="005848F1"/>
    <w:rsid w:val="005A53CB"/>
    <w:rsid w:val="005B146F"/>
    <w:rsid w:val="005D6EB0"/>
    <w:rsid w:val="005E7945"/>
    <w:rsid w:val="006061CE"/>
    <w:rsid w:val="006076DD"/>
    <w:rsid w:val="00614D0C"/>
    <w:rsid w:val="006244ED"/>
    <w:rsid w:val="006305FA"/>
    <w:rsid w:val="00633B34"/>
    <w:rsid w:val="00645A08"/>
    <w:rsid w:val="00654F19"/>
    <w:rsid w:val="00656B4B"/>
    <w:rsid w:val="00664653"/>
    <w:rsid w:val="006646E9"/>
    <w:rsid w:val="00664BC9"/>
    <w:rsid w:val="00676A13"/>
    <w:rsid w:val="00686A1E"/>
    <w:rsid w:val="006910B2"/>
    <w:rsid w:val="00694F9A"/>
    <w:rsid w:val="006A2050"/>
    <w:rsid w:val="006A5FF5"/>
    <w:rsid w:val="006C0386"/>
    <w:rsid w:val="006D03EC"/>
    <w:rsid w:val="006D3AE6"/>
    <w:rsid w:val="006D7227"/>
    <w:rsid w:val="006E1C13"/>
    <w:rsid w:val="006F1266"/>
    <w:rsid w:val="00700999"/>
    <w:rsid w:val="00712342"/>
    <w:rsid w:val="007307A3"/>
    <w:rsid w:val="00735141"/>
    <w:rsid w:val="00744218"/>
    <w:rsid w:val="00755453"/>
    <w:rsid w:val="00757B47"/>
    <w:rsid w:val="00765728"/>
    <w:rsid w:val="00767CD2"/>
    <w:rsid w:val="0077710A"/>
    <w:rsid w:val="007860C0"/>
    <w:rsid w:val="00793F8B"/>
    <w:rsid w:val="007C763B"/>
    <w:rsid w:val="007D1FA2"/>
    <w:rsid w:val="007E119D"/>
    <w:rsid w:val="007E14A1"/>
    <w:rsid w:val="007F1EB1"/>
    <w:rsid w:val="007F3FA8"/>
    <w:rsid w:val="007F5F02"/>
    <w:rsid w:val="008009A2"/>
    <w:rsid w:val="00825E8B"/>
    <w:rsid w:val="008341D1"/>
    <w:rsid w:val="00852C34"/>
    <w:rsid w:val="00853C45"/>
    <w:rsid w:val="008635CF"/>
    <w:rsid w:val="00886C70"/>
    <w:rsid w:val="0089798F"/>
    <w:rsid w:val="00897A3F"/>
    <w:rsid w:val="008A527F"/>
    <w:rsid w:val="008A538E"/>
    <w:rsid w:val="008B0BF0"/>
    <w:rsid w:val="008B2FD6"/>
    <w:rsid w:val="008B4963"/>
    <w:rsid w:val="008C01F6"/>
    <w:rsid w:val="008C6F95"/>
    <w:rsid w:val="008E4799"/>
    <w:rsid w:val="008E7E14"/>
    <w:rsid w:val="008F0AA1"/>
    <w:rsid w:val="008F165D"/>
    <w:rsid w:val="009015C0"/>
    <w:rsid w:val="00926FCC"/>
    <w:rsid w:val="00943B7B"/>
    <w:rsid w:val="00947043"/>
    <w:rsid w:val="00954C47"/>
    <w:rsid w:val="0096333F"/>
    <w:rsid w:val="00967D28"/>
    <w:rsid w:val="009A1506"/>
    <w:rsid w:val="009C1DE4"/>
    <w:rsid w:val="009C48B6"/>
    <w:rsid w:val="009D312A"/>
    <w:rsid w:val="009D4553"/>
    <w:rsid w:val="009D5070"/>
    <w:rsid w:val="009E426B"/>
    <w:rsid w:val="009F3450"/>
    <w:rsid w:val="00A03016"/>
    <w:rsid w:val="00A04958"/>
    <w:rsid w:val="00A05D78"/>
    <w:rsid w:val="00A21451"/>
    <w:rsid w:val="00A23B66"/>
    <w:rsid w:val="00A41743"/>
    <w:rsid w:val="00A46870"/>
    <w:rsid w:val="00A50034"/>
    <w:rsid w:val="00A67936"/>
    <w:rsid w:val="00A72A06"/>
    <w:rsid w:val="00A858E0"/>
    <w:rsid w:val="00A86B06"/>
    <w:rsid w:val="00A939D7"/>
    <w:rsid w:val="00AA0DFB"/>
    <w:rsid w:val="00AA4A45"/>
    <w:rsid w:val="00AA7E25"/>
    <w:rsid w:val="00AE0AEF"/>
    <w:rsid w:val="00AF76AE"/>
    <w:rsid w:val="00B05C73"/>
    <w:rsid w:val="00B10B44"/>
    <w:rsid w:val="00B365B1"/>
    <w:rsid w:val="00B46619"/>
    <w:rsid w:val="00B46DE2"/>
    <w:rsid w:val="00B7080F"/>
    <w:rsid w:val="00B75A70"/>
    <w:rsid w:val="00B96B63"/>
    <w:rsid w:val="00BA14C0"/>
    <w:rsid w:val="00BA1F12"/>
    <w:rsid w:val="00BB566B"/>
    <w:rsid w:val="00BC2FA2"/>
    <w:rsid w:val="00BC4262"/>
    <w:rsid w:val="00BD70DC"/>
    <w:rsid w:val="00BF682C"/>
    <w:rsid w:val="00BF7F90"/>
    <w:rsid w:val="00C03956"/>
    <w:rsid w:val="00C06229"/>
    <w:rsid w:val="00C15099"/>
    <w:rsid w:val="00C21E9F"/>
    <w:rsid w:val="00C24F43"/>
    <w:rsid w:val="00C370D2"/>
    <w:rsid w:val="00C42D7C"/>
    <w:rsid w:val="00C43ACA"/>
    <w:rsid w:val="00C457F3"/>
    <w:rsid w:val="00C47C22"/>
    <w:rsid w:val="00C720CE"/>
    <w:rsid w:val="00C87053"/>
    <w:rsid w:val="00C91777"/>
    <w:rsid w:val="00C92E6F"/>
    <w:rsid w:val="00C96B0C"/>
    <w:rsid w:val="00CA24AC"/>
    <w:rsid w:val="00CB0A8A"/>
    <w:rsid w:val="00CB1272"/>
    <w:rsid w:val="00CF378E"/>
    <w:rsid w:val="00D00657"/>
    <w:rsid w:val="00D14F63"/>
    <w:rsid w:val="00D219F6"/>
    <w:rsid w:val="00D2367F"/>
    <w:rsid w:val="00D40A82"/>
    <w:rsid w:val="00D73F18"/>
    <w:rsid w:val="00D83498"/>
    <w:rsid w:val="00DA46A0"/>
    <w:rsid w:val="00DA4AEC"/>
    <w:rsid w:val="00DB0884"/>
    <w:rsid w:val="00DD4DAE"/>
    <w:rsid w:val="00DE023A"/>
    <w:rsid w:val="00DE4D7A"/>
    <w:rsid w:val="00DE6DD5"/>
    <w:rsid w:val="00DF4B51"/>
    <w:rsid w:val="00DF64A3"/>
    <w:rsid w:val="00E042FF"/>
    <w:rsid w:val="00E04495"/>
    <w:rsid w:val="00E24E26"/>
    <w:rsid w:val="00E43BEB"/>
    <w:rsid w:val="00E46EBD"/>
    <w:rsid w:val="00E4729B"/>
    <w:rsid w:val="00E9508D"/>
    <w:rsid w:val="00EA3949"/>
    <w:rsid w:val="00EC3DD2"/>
    <w:rsid w:val="00ED0696"/>
    <w:rsid w:val="00ED55C4"/>
    <w:rsid w:val="00ED644D"/>
    <w:rsid w:val="00EE00F3"/>
    <w:rsid w:val="00EE6094"/>
    <w:rsid w:val="00F006F9"/>
    <w:rsid w:val="00F243EC"/>
    <w:rsid w:val="00F249B9"/>
    <w:rsid w:val="00F5305D"/>
    <w:rsid w:val="00F5382D"/>
    <w:rsid w:val="00F56B8C"/>
    <w:rsid w:val="00F57E51"/>
    <w:rsid w:val="00F61F35"/>
    <w:rsid w:val="00F640D2"/>
    <w:rsid w:val="00F73928"/>
    <w:rsid w:val="00F8167A"/>
    <w:rsid w:val="00F866FE"/>
    <w:rsid w:val="00FB0E07"/>
    <w:rsid w:val="00FB5F15"/>
    <w:rsid w:val="00FB7EB9"/>
    <w:rsid w:val="00FD0EBD"/>
    <w:rsid w:val="00FE20AD"/>
    <w:rsid w:val="00FF575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C358EF-76FA-4ABF-A96F-EAB86A4C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5010"/>
        <w:tab w:val="right" w:pos="10020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ED644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644D"/>
    <w:rPr>
      <w:rFonts w:ascii="Tahoma" w:hAnsi="Tahoma" w:cs="Tahoma"/>
      <w:sz w:val="16"/>
      <w:szCs w:val="16"/>
      <w:lang w:eastAsia="zh-CN"/>
    </w:rPr>
  </w:style>
  <w:style w:type="character" w:customStyle="1" w:styleId="listbriefdescription">
    <w:name w:val="listbriefdescription"/>
    <w:rsid w:val="009D5070"/>
  </w:style>
  <w:style w:type="character" w:styleId="af0">
    <w:name w:val="FollowedHyperlink"/>
    <w:uiPriority w:val="99"/>
    <w:semiHidden/>
    <w:unhideWhenUsed/>
    <w:rsid w:val="0039219B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3B18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B18FA"/>
  </w:style>
  <w:style w:type="paragraph" w:styleId="af2">
    <w:name w:val="List Paragraph"/>
    <w:basedOn w:val="a"/>
    <w:uiPriority w:val="34"/>
    <w:qFormat/>
    <w:rsid w:val="00EC3DD2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BC2FA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7\&#1050;%20&#1086;&#1090;&#1095;&#1077;&#1090;&#1091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7\&#1050;%20&#1086;&#1090;&#1095;&#1077;&#1090;&#1091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7\&#1089;&#1074;&#1086;&#1076;&#1085;&#1072;&#1103;%20&#1086;&#1090;&#1095;&#1077;&#1090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7\&#1089;&#1074;&#1086;&#1076;&#1085;&#1072;&#1103;%20&#1086;&#1090;&#1095;&#1077;&#1090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УЗ</c:v>
                </c:pt>
              </c:strCache>
            </c:strRef>
          </c:tx>
          <c:invertIfNegative val="0"/>
          <c:cat>
            <c:numRef>
              <c:f>Лист1!$B$2:$O$2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Лист1!$B$3:$O$3</c:f>
              <c:numCache>
                <c:formatCode>General</c:formatCode>
                <c:ptCount val="14"/>
                <c:pt idx="0">
                  <c:v>21</c:v>
                </c:pt>
                <c:pt idx="1">
                  <c:v>21</c:v>
                </c:pt>
                <c:pt idx="2">
                  <c:v>25</c:v>
                </c:pt>
                <c:pt idx="3">
                  <c:v>35</c:v>
                </c:pt>
                <c:pt idx="4">
                  <c:v>24</c:v>
                </c:pt>
                <c:pt idx="5">
                  <c:v>42</c:v>
                </c:pt>
                <c:pt idx="6">
                  <c:v>36</c:v>
                </c:pt>
                <c:pt idx="7">
                  <c:v>41</c:v>
                </c:pt>
                <c:pt idx="8">
                  <c:v>45</c:v>
                </c:pt>
                <c:pt idx="9">
                  <c:v>47</c:v>
                </c:pt>
                <c:pt idx="10">
                  <c:v>45</c:v>
                </c:pt>
                <c:pt idx="11">
                  <c:v>43</c:v>
                </c:pt>
                <c:pt idx="12">
                  <c:v>41</c:v>
                </c:pt>
                <c:pt idx="1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ОС</c:v>
                </c:pt>
              </c:strCache>
            </c:strRef>
          </c:tx>
          <c:invertIfNegative val="0"/>
          <c:cat>
            <c:numRef>
              <c:f>Лист1!$B$2:$O$2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Лист1!$B$4:$O$4</c:f>
              <c:numCache>
                <c:formatCode>General</c:formatCode>
                <c:ptCount val="14"/>
                <c:pt idx="0">
                  <c:v>20</c:v>
                </c:pt>
                <c:pt idx="1">
                  <c:v>21</c:v>
                </c:pt>
                <c:pt idx="2">
                  <c:v>21</c:v>
                </c:pt>
                <c:pt idx="3">
                  <c:v>22</c:v>
                </c:pt>
                <c:pt idx="4">
                  <c:v>36</c:v>
                </c:pt>
                <c:pt idx="5">
                  <c:v>29</c:v>
                </c:pt>
                <c:pt idx="6">
                  <c:v>24</c:v>
                </c:pt>
                <c:pt idx="7">
                  <c:v>26</c:v>
                </c:pt>
                <c:pt idx="8">
                  <c:v>29</c:v>
                </c:pt>
                <c:pt idx="9">
                  <c:v>31</c:v>
                </c:pt>
                <c:pt idx="10">
                  <c:v>33</c:v>
                </c:pt>
                <c:pt idx="11">
                  <c:v>39</c:v>
                </c:pt>
                <c:pt idx="12">
                  <c:v>40</c:v>
                </c:pt>
                <c:pt idx="13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САКРН</c:v>
                </c:pt>
              </c:strCache>
            </c:strRef>
          </c:tx>
          <c:invertIfNegative val="0"/>
          <c:cat>
            <c:numRef>
              <c:f>Лист1!$B$2:$O$2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Лист1!$B$5:$O$5</c:f>
              <c:numCache>
                <c:formatCode>General</c:formatCode>
                <c:ptCount val="14"/>
                <c:pt idx="0">
                  <c:v>72</c:v>
                </c:pt>
                <c:pt idx="1">
                  <c:v>72</c:v>
                </c:pt>
                <c:pt idx="2">
                  <c:v>72</c:v>
                </c:pt>
                <c:pt idx="3">
                  <c:v>45</c:v>
                </c:pt>
                <c:pt idx="4">
                  <c:v>50</c:v>
                </c:pt>
                <c:pt idx="5">
                  <c:v>48</c:v>
                </c:pt>
                <c:pt idx="6">
                  <c:v>53</c:v>
                </c:pt>
                <c:pt idx="7">
                  <c:v>50</c:v>
                </c:pt>
                <c:pt idx="8">
                  <c:v>49</c:v>
                </c:pt>
                <c:pt idx="9">
                  <c:v>51</c:v>
                </c:pt>
                <c:pt idx="10">
                  <c:v>49</c:v>
                </c:pt>
                <c:pt idx="11">
                  <c:v>50</c:v>
                </c:pt>
                <c:pt idx="12">
                  <c:v>46</c:v>
                </c:pt>
                <c:pt idx="13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ААРН</c:v>
                </c:pt>
              </c:strCache>
            </c:strRef>
          </c:tx>
          <c:invertIfNegative val="0"/>
          <c:cat>
            <c:numRef>
              <c:f>Лист1!$B$2:$O$2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Лист1!$B$6:$O$6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30</c:v>
                </c:pt>
                <c:pt idx="12">
                  <c:v>53</c:v>
                </c:pt>
                <c:pt idx="1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0508944"/>
        <c:axId val="590506592"/>
        <c:axId val="0"/>
      </c:bar3DChart>
      <c:catAx>
        <c:axId val="59050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0506592"/>
        <c:crosses val="autoZero"/>
        <c:auto val="1"/>
        <c:lblAlgn val="ctr"/>
        <c:lblOffset val="100"/>
        <c:noMultiLvlLbl val="0"/>
      </c:catAx>
      <c:valAx>
        <c:axId val="59050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050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сертифицированные агентства недвижимости</c:v>
                </c:pt>
              </c:strCache>
            </c:strRef>
          </c:tx>
          <c:invertIfNegative val="0"/>
          <c:cat>
            <c:numRef>
              <c:f>Лист1!$B$9:$O$9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Лист1!$B$10:$O$10</c:f>
              <c:numCache>
                <c:formatCode>General</c:formatCode>
                <c:ptCount val="14"/>
                <c:pt idx="0">
                  <c:v>209</c:v>
                </c:pt>
                <c:pt idx="1">
                  <c:v>292</c:v>
                </c:pt>
                <c:pt idx="2">
                  <c:v>328</c:v>
                </c:pt>
                <c:pt idx="3">
                  <c:v>520</c:v>
                </c:pt>
                <c:pt idx="4">
                  <c:v>542</c:v>
                </c:pt>
                <c:pt idx="5">
                  <c:v>647</c:v>
                </c:pt>
                <c:pt idx="6">
                  <c:v>581</c:v>
                </c:pt>
                <c:pt idx="7">
                  <c:v>577</c:v>
                </c:pt>
                <c:pt idx="8">
                  <c:v>665</c:v>
                </c:pt>
                <c:pt idx="9">
                  <c:v>778</c:v>
                </c:pt>
                <c:pt idx="10">
                  <c:v>793</c:v>
                </c:pt>
                <c:pt idx="11">
                  <c:v>817</c:v>
                </c:pt>
                <c:pt idx="12">
                  <c:v>841</c:v>
                </c:pt>
                <c:pt idx="13">
                  <c:v>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0507376"/>
        <c:axId val="590507768"/>
        <c:axId val="0"/>
      </c:bar3DChart>
      <c:catAx>
        <c:axId val="59050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0507768"/>
        <c:crosses val="autoZero"/>
        <c:auto val="1"/>
        <c:lblAlgn val="ctr"/>
        <c:lblOffset val="100"/>
        <c:noMultiLvlLbl val="0"/>
      </c:catAx>
      <c:valAx>
        <c:axId val="590507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050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Лист3!$A$2:$A$40</c:f>
              <c:strCache>
                <c:ptCount val="39"/>
                <c:pt idx="0">
                  <c:v>Алтайский край</c:v>
                </c:pt>
                <c:pt idx="1">
                  <c:v>Амурская область</c:v>
                </c:pt>
                <c:pt idx="2">
                  <c:v>Астраханская область</c:v>
                </c:pt>
                <c:pt idx="3">
                  <c:v>Владимирская область</c:v>
                </c:pt>
                <c:pt idx="4">
                  <c:v>Волгоградская область</c:v>
                </c:pt>
                <c:pt idx="5">
                  <c:v>Воронежская область</c:v>
                </c:pt>
                <c:pt idx="6">
                  <c:v>Городской округ Москва</c:v>
                </c:pt>
                <c:pt idx="7">
                  <c:v>Городской округ Санкт-Петербург</c:v>
                </c:pt>
                <c:pt idx="8">
                  <c:v>Городской округ Севастополь</c:v>
                </c:pt>
                <c:pt idx="9">
                  <c:v>Калужская область</c:v>
                </c:pt>
                <c:pt idx="10">
                  <c:v>Камчатский край</c:v>
                </c:pt>
                <c:pt idx="11">
                  <c:v>Кемеровская область</c:v>
                </c:pt>
                <c:pt idx="12">
                  <c:v>Кировская область</c:v>
                </c:pt>
                <c:pt idx="13">
                  <c:v>Костромская область </c:v>
                </c:pt>
                <c:pt idx="14">
                  <c:v>Краснодарский край</c:v>
                </c:pt>
                <c:pt idx="15">
                  <c:v>Красноярский край</c:v>
                </c:pt>
                <c:pt idx="16">
                  <c:v>Курганская область</c:v>
                </c:pt>
                <c:pt idx="17">
                  <c:v>Магаданская область</c:v>
                </c:pt>
                <c:pt idx="18">
                  <c:v>Московская область</c:v>
                </c:pt>
                <c:pt idx="19">
                  <c:v>Нижегородская область</c:v>
                </c:pt>
                <c:pt idx="20">
                  <c:v>Новосибирская область</c:v>
                </c:pt>
                <c:pt idx="21">
                  <c:v>Омская область</c:v>
                </c:pt>
                <c:pt idx="22">
                  <c:v>Оренбургская область</c:v>
                </c:pt>
                <c:pt idx="23">
                  <c:v>Орловская область</c:v>
                </c:pt>
                <c:pt idx="24">
                  <c:v>Пензенская область</c:v>
                </c:pt>
                <c:pt idx="25">
                  <c:v>Пермский край</c:v>
                </c:pt>
                <c:pt idx="26">
                  <c:v>Приморский край</c:v>
                </c:pt>
                <c:pt idx="27">
                  <c:v>Республика Башкортостан</c:v>
                </c:pt>
                <c:pt idx="28">
                  <c:v>Республика Бурятия</c:v>
                </c:pt>
                <c:pt idx="29">
                  <c:v>Ростовская область</c:v>
                </c:pt>
                <c:pt idx="30">
                  <c:v>Рязанская область</c:v>
                </c:pt>
                <c:pt idx="31">
                  <c:v>Самарская область</c:v>
                </c:pt>
                <c:pt idx="32">
                  <c:v>Саратовская область</c:v>
                </c:pt>
                <c:pt idx="33">
                  <c:v>Томская область</c:v>
                </c:pt>
                <c:pt idx="34">
                  <c:v>Тульская область</c:v>
                </c:pt>
                <c:pt idx="35">
                  <c:v>Тюменская область</c:v>
                </c:pt>
                <c:pt idx="36">
                  <c:v>Хабаровский край</c:v>
                </c:pt>
                <c:pt idx="37">
                  <c:v>Челябинская область</c:v>
                </c:pt>
                <c:pt idx="38">
                  <c:v>Ярославская область</c:v>
                </c:pt>
              </c:strCache>
            </c:strRef>
          </c:cat>
          <c:val>
            <c:numRef>
              <c:f>Лист3!$B$2:$B$40</c:f>
              <c:numCache>
                <c:formatCode>General</c:formatCode>
                <c:ptCount val="39"/>
                <c:pt idx="0">
                  <c:v>14</c:v>
                </c:pt>
                <c:pt idx="1">
                  <c:v>13</c:v>
                </c:pt>
                <c:pt idx="2">
                  <c:v>8</c:v>
                </c:pt>
                <c:pt idx="3">
                  <c:v>4</c:v>
                </c:pt>
                <c:pt idx="4">
                  <c:v>12</c:v>
                </c:pt>
                <c:pt idx="5">
                  <c:v>10</c:v>
                </c:pt>
                <c:pt idx="6">
                  <c:v>19</c:v>
                </c:pt>
                <c:pt idx="7">
                  <c:v>55</c:v>
                </c:pt>
                <c:pt idx="8">
                  <c:v>14</c:v>
                </c:pt>
                <c:pt idx="9">
                  <c:v>1</c:v>
                </c:pt>
                <c:pt idx="10">
                  <c:v>12</c:v>
                </c:pt>
                <c:pt idx="11">
                  <c:v>33</c:v>
                </c:pt>
                <c:pt idx="12">
                  <c:v>12</c:v>
                </c:pt>
                <c:pt idx="13">
                  <c:v>16</c:v>
                </c:pt>
                <c:pt idx="14">
                  <c:v>10</c:v>
                </c:pt>
                <c:pt idx="15">
                  <c:v>21</c:v>
                </c:pt>
                <c:pt idx="16">
                  <c:v>3</c:v>
                </c:pt>
                <c:pt idx="17">
                  <c:v>2</c:v>
                </c:pt>
                <c:pt idx="18">
                  <c:v>128</c:v>
                </c:pt>
                <c:pt idx="19">
                  <c:v>24</c:v>
                </c:pt>
                <c:pt idx="20">
                  <c:v>1</c:v>
                </c:pt>
                <c:pt idx="21">
                  <c:v>12</c:v>
                </c:pt>
                <c:pt idx="22">
                  <c:v>5</c:v>
                </c:pt>
                <c:pt idx="23">
                  <c:v>2</c:v>
                </c:pt>
                <c:pt idx="24">
                  <c:v>9</c:v>
                </c:pt>
                <c:pt idx="25">
                  <c:v>8</c:v>
                </c:pt>
                <c:pt idx="26">
                  <c:v>19</c:v>
                </c:pt>
                <c:pt idx="27">
                  <c:v>1</c:v>
                </c:pt>
                <c:pt idx="28">
                  <c:v>27</c:v>
                </c:pt>
                <c:pt idx="29">
                  <c:v>5</c:v>
                </c:pt>
                <c:pt idx="30">
                  <c:v>30</c:v>
                </c:pt>
                <c:pt idx="31">
                  <c:v>3</c:v>
                </c:pt>
                <c:pt idx="32">
                  <c:v>25</c:v>
                </c:pt>
                <c:pt idx="33">
                  <c:v>3</c:v>
                </c:pt>
                <c:pt idx="34">
                  <c:v>7</c:v>
                </c:pt>
                <c:pt idx="35">
                  <c:v>1</c:v>
                </c:pt>
                <c:pt idx="36">
                  <c:v>31</c:v>
                </c:pt>
                <c:pt idx="37">
                  <c:v>20</c:v>
                </c:pt>
                <c:pt idx="3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0513256"/>
        <c:axId val="211672088"/>
      </c:barChart>
      <c:catAx>
        <c:axId val="590513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1672088"/>
        <c:crosses val="autoZero"/>
        <c:auto val="1"/>
        <c:lblAlgn val="ctr"/>
        <c:lblOffset val="100"/>
        <c:noMultiLvlLbl val="0"/>
      </c:catAx>
      <c:valAx>
        <c:axId val="211672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0513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Лист3!$A$48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val>
            <c:numRef>
              <c:f>Лист3!$B$48</c:f>
              <c:numCache>
                <c:formatCode>General</c:formatCode>
                <c:ptCount val="1"/>
                <c:pt idx="0">
                  <c:v>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72480"/>
        <c:axId val="211669344"/>
      </c:barChart>
      <c:catAx>
        <c:axId val="21167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11669344"/>
        <c:crosses val="autoZero"/>
        <c:auto val="1"/>
        <c:lblAlgn val="ctr"/>
        <c:lblOffset val="100"/>
        <c:noMultiLvlLbl val="0"/>
      </c:catAx>
      <c:valAx>
        <c:axId val="21166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724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12123</CharactersWithSpaces>
  <SharedDoc>false</SharedDoc>
  <HLinks>
    <vt:vector size="6" baseType="variant"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http://urlid.ru/c5db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 Хромов</cp:lastModifiedBy>
  <cp:revision>14</cp:revision>
  <cp:lastPrinted>2017-12-05T07:50:00Z</cp:lastPrinted>
  <dcterms:created xsi:type="dcterms:W3CDTF">2017-11-29T09:36:00Z</dcterms:created>
  <dcterms:modified xsi:type="dcterms:W3CDTF">2017-12-06T13:26:00Z</dcterms:modified>
</cp:coreProperties>
</file>