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3BC" w:rsidRPr="00142351" w:rsidRDefault="00B163BC" w:rsidP="00B163BC">
      <w:pPr>
        <w:jc w:val="center"/>
        <w:rPr>
          <w:rFonts w:cs="Times New Roman"/>
          <w:b/>
        </w:rPr>
      </w:pPr>
      <w:r w:rsidRPr="00142351">
        <w:rPr>
          <w:rFonts w:cs="Times New Roman"/>
          <w:b/>
        </w:rPr>
        <w:t>ПРОТОКОЛ</w:t>
      </w:r>
      <w:r w:rsidRPr="00142351">
        <w:rPr>
          <w:rFonts w:eastAsia="Times New Roman" w:cs="Times New Roman"/>
          <w:b/>
        </w:rPr>
        <w:t xml:space="preserve"> № </w:t>
      </w:r>
      <w:r w:rsidR="006B5326">
        <w:rPr>
          <w:rFonts w:cs="Times New Roman"/>
          <w:b/>
        </w:rPr>
        <w:t>131</w:t>
      </w:r>
      <w:bookmarkStart w:id="0" w:name="_GoBack"/>
      <w:bookmarkEnd w:id="0"/>
    </w:p>
    <w:p w:rsidR="00B163BC" w:rsidRPr="00142351" w:rsidRDefault="00B163BC" w:rsidP="00B163BC">
      <w:pPr>
        <w:jc w:val="center"/>
        <w:rPr>
          <w:rFonts w:cs="Times New Roman"/>
          <w:b/>
        </w:rPr>
      </w:pPr>
      <w:r w:rsidRPr="00142351">
        <w:rPr>
          <w:rFonts w:cs="Times New Roman"/>
          <w:b/>
        </w:rPr>
        <w:t>Заседания</w:t>
      </w:r>
      <w:r w:rsidRPr="00142351">
        <w:rPr>
          <w:rFonts w:eastAsia="Times New Roman" w:cs="Times New Roman"/>
          <w:b/>
        </w:rPr>
        <w:t xml:space="preserve"> </w:t>
      </w:r>
      <w:r w:rsidRPr="00142351">
        <w:rPr>
          <w:rFonts w:cs="Times New Roman"/>
          <w:b/>
        </w:rPr>
        <w:t>Управляющего</w:t>
      </w:r>
      <w:r w:rsidRPr="00142351">
        <w:rPr>
          <w:rFonts w:eastAsia="Times New Roman" w:cs="Times New Roman"/>
          <w:b/>
        </w:rPr>
        <w:t xml:space="preserve"> </w:t>
      </w:r>
      <w:r w:rsidRPr="00142351">
        <w:rPr>
          <w:rFonts w:cs="Times New Roman"/>
          <w:b/>
        </w:rPr>
        <w:t>Совета</w:t>
      </w:r>
      <w:r w:rsidRPr="00142351">
        <w:rPr>
          <w:rFonts w:eastAsia="Times New Roman" w:cs="Times New Roman"/>
          <w:b/>
        </w:rPr>
        <w:t xml:space="preserve"> </w:t>
      </w:r>
      <w:r w:rsidRPr="00142351">
        <w:rPr>
          <w:rFonts w:cs="Times New Roman"/>
          <w:b/>
        </w:rPr>
        <w:t>РОСС</w:t>
      </w:r>
      <w:r w:rsidRPr="00142351">
        <w:rPr>
          <w:rFonts w:cs="Times New Roman"/>
          <w:b/>
        </w:rPr>
        <w:br/>
        <w:t>(электронное голосование)</w:t>
      </w:r>
    </w:p>
    <w:p w:rsidR="00B163BC" w:rsidRPr="00142351" w:rsidRDefault="00B163BC" w:rsidP="00B163BC">
      <w:pPr>
        <w:rPr>
          <w:rFonts w:cs="Times New Roman"/>
          <w:b/>
        </w:rPr>
      </w:pPr>
    </w:p>
    <w:p w:rsidR="001504AC" w:rsidRPr="00142351" w:rsidRDefault="00B163BC" w:rsidP="001504AC">
      <w:pPr>
        <w:ind w:right="30"/>
        <w:jc w:val="both"/>
        <w:rPr>
          <w:rFonts w:eastAsia="Times New Roman" w:cs="Times New Roman"/>
        </w:rPr>
      </w:pPr>
      <w:r w:rsidRPr="00142351">
        <w:rPr>
          <w:rFonts w:cs="Times New Roman"/>
          <w:b/>
        </w:rPr>
        <w:t>Прислали бюллетени</w:t>
      </w:r>
      <w:r w:rsidR="003E0A0A" w:rsidRPr="00142351">
        <w:rPr>
          <w:rFonts w:cs="Times New Roman"/>
          <w:b/>
        </w:rPr>
        <w:t>/голосовали</w:t>
      </w:r>
      <w:r w:rsidRPr="00142351">
        <w:rPr>
          <w:rFonts w:cs="Times New Roman"/>
          <w:b/>
        </w:rPr>
        <w:t>:</w:t>
      </w:r>
      <w:r w:rsidRPr="00142351">
        <w:rPr>
          <w:rFonts w:eastAsia="Verdana" w:cs="Times New Roman"/>
        </w:rPr>
        <w:t xml:space="preserve"> </w:t>
      </w:r>
      <w:r w:rsidR="0073597B" w:rsidRPr="00142351">
        <w:t xml:space="preserve">Галеев Р.Д., </w:t>
      </w:r>
      <w:r w:rsidR="001E188C" w:rsidRPr="00142351">
        <w:rPr>
          <w:rFonts w:cs="Times New Roman"/>
        </w:rPr>
        <w:t>Костюничев Д.В.</w:t>
      </w:r>
      <w:r w:rsidR="003E0A0A" w:rsidRPr="00142351">
        <w:rPr>
          <w:rFonts w:cs="Times New Roman"/>
        </w:rPr>
        <w:t xml:space="preserve">, </w:t>
      </w:r>
      <w:r w:rsidR="00C17020">
        <w:t>Лейфер И.Л.</w:t>
      </w:r>
      <w:r w:rsidR="00F6430A" w:rsidRPr="00142351">
        <w:t>,</w:t>
      </w:r>
      <w:r w:rsidR="00551ABF" w:rsidRPr="00142351">
        <w:t xml:space="preserve"> </w:t>
      </w:r>
      <w:r w:rsidR="001E188C" w:rsidRPr="00142351">
        <w:t xml:space="preserve">Проскурин Е.А., </w:t>
      </w:r>
      <w:r w:rsidR="00B90084" w:rsidRPr="00142351">
        <w:t xml:space="preserve">Самойлов О.П., </w:t>
      </w:r>
      <w:r w:rsidR="003E0A0A" w:rsidRPr="00142351">
        <w:rPr>
          <w:rFonts w:cs="Times New Roman"/>
        </w:rPr>
        <w:t>Тельманова Е.В., Хромов А.А.</w:t>
      </w:r>
    </w:p>
    <w:p w:rsidR="00B163BC" w:rsidRPr="00142351" w:rsidRDefault="00B163BC" w:rsidP="00B163BC">
      <w:pPr>
        <w:spacing w:after="240"/>
        <w:ind w:right="30"/>
        <w:jc w:val="both"/>
        <w:rPr>
          <w:rFonts w:cs="Times New Roman"/>
        </w:rPr>
      </w:pPr>
    </w:p>
    <w:p w:rsidR="00B163BC" w:rsidRPr="00142351" w:rsidRDefault="00735BF9" w:rsidP="00B163BC">
      <w:pPr>
        <w:jc w:val="both"/>
        <w:rPr>
          <w:rFonts w:cs="Times New Roman"/>
        </w:rPr>
      </w:pPr>
      <w:r w:rsidRPr="00142351">
        <w:rPr>
          <w:rFonts w:cs="Times New Roman"/>
        </w:rPr>
        <w:t>Кворум имеется  -</w:t>
      </w:r>
      <w:r w:rsidR="00C17020">
        <w:rPr>
          <w:rFonts w:cs="Times New Roman"/>
        </w:rPr>
        <w:t xml:space="preserve"> 7</w:t>
      </w:r>
      <w:r w:rsidR="00B163BC" w:rsidRPr="00142351">
        <w:rPr>
          <w:rFonts w:cs="Times New Roman"/>
        </w:rPr>
        <w:t xml:space="preserve"> голосов.</w:t>
      </w:r>
    </w:p>
    <w:p w:rsidR="00B163BC" w:rsidRPr="00142351" w:rsidRDefault="00B163BC" w:rsidP="00B163BC">
      <w:pPr>
        <w:pStyle w:val="a6"/>
        <w:spacing w:before="240" w:line="360" w:lineRule="auto"/>
        <w:ind w:left="0"/>
        <w:rPr>
          <w:rFonts w:cs="Times New Roman"/>
        </w:rPr>
      </w:pPr>
      <w:r w:rsidRPr="00142351">
        <w:rPr>
          <w:rFonts w:cs="Times New Roman"/>
          <w:b/>
        </w:rPr>
        <w:t>Секретарь:</w:t>
      </w:r>
      <w:r w:rsidRPr="00142351">
        <w:rPr>
          <w:rFonts w:eastAsia="Times New Roman" w:cs="Times New Roman"/>
        </w:rPr>
        <w:t xml:space="preserve"> Костяева Ю.С.</w:t>
      </w:r>
    </w:p>
    <w:p w:rsidR="00B163BC" w:rsidRPr="00142351" w:rsidRDefault="00B163BC" w:rsidP="00B163BC">
      <w:pPr>
        <w:ind w:right="30"/>
        <w:rPr>
          <w:rFonts w:cs="Times New Roman"/>
        </w:rPr>
      </w:pPr>
    </w:p>
    <w:p w:rsidR="00B163BC" w:rsidRPr="00142351" w:rsidRDefault="00B163BC" w:rsidP="00B163BC">
      <w:pPr>
        <w:pStyle w:val="a4"/>
        <w:rPr>
          <w:rFonts w:eastAsia="Times New Roman" w:cs="Times New Roman"/>
          <w:lang w:val="ru-RU"/>
        </w:rPr>
      </w:pPr>
      <w:r w:rsidRPr="00142351">
        <w:rPr>
          <w:rStyle w:val="a3"/>
          <w:rFonts w:cs="Times New Roman"/>
        </w:rPr>
        <w:t>Предложенная повестка</w:t>
      </w:r>
      <w:r w:rsidRPr="00142351">
        <w:rPr>
          <w:rStyle w:val="a3"/>
          <w:rFonts w:eastAsia="Times New Roman" w:cs="Times New Roman"/>
        </w:rPr>
        <w:t xml:space="preserve"> </w:t>
      </w:r>
      <w:r w:rsidRPr="00142351">
        <w:rPr>
          <w:rStyle w:val="a3"/>
          <w:rFonts w:cs="Times New Roman"/>
        </w:rPr>
        <w:t>дня:</w:t>
      </w:r>
      <w:r w:rsidRPr="00142351">
        <w:rPr>
          <w:rFonts w:eastAsia="Times New Roman" w:cs="Times New Roman"/>
        </w:rPr>
        <w:t xml:space="preserve"> </w:t>
      </w:r>
    </w:p>
    <w:p w:rsidR="00B163BC" w:rsidRPr="00142351" w:rsidRDefault="00B163BC" w:rsidP="00B163BC">
      <w:pPr>
        <w:jc w:val="right"/>
        <w:rPr>
          <w:rFonts w:cs="Times New Roman"/>
          <w:b/>
        </w:rPr>
      </w:pPr>
      <w:r w:rsidRPr="00142351">
        <w:rPr>
          <w:rFonts w:cs="Times New Roman"/>
          <w:b/>
          <w:sz w:val="28"/>
          <w:szCs w:val="28"/>
        </w:rPr>
        <w:t xml:space="preserve">     </w:t>
      </w:r>
      <w:r w:rsidRPr="00142351">
        <w:rPr>
          <w:rFonts w:cs="Times New Roman"/>
          <w:sz w:val="28"/>
          <w:szCs w:val="28"/>
        </w:rPr>
        <w:t xml:space="preserve"> </w:t>
      </w:r>
      <w:r w:rsidRPr="00142351">
        <w:rPr>
          <w:rFonts w:cs="Times New Roman"/>
          <w:b/>
          <w:sz w:val="28"/>
          <w:szCs w:val="28"/>
        </w:rPr>
        <w:t xml:space="preserve">    </w:t>
      </w:r>
      <w:r w:rsidRPr="00142351">
        <w:rPr>
          <w:rFonts w:cs="Times New Roman"/>
          <w:b/>
        </w:rPr>
        <w:t xml:space="preserve">   </w:t>
      </w:r>
    </w:p>
    <w:p w:rsidR="00D352E5" w:rsidRPr="00142351" w:rsidRDefault="00D352E5" w:rsidP="00D352E5">
      <w:pPr>
        <w:jc w:val="right"/>
        <w:rPr>
          <w:b/>
        </w:rPr>
      </w:pPr>
      <w:r w:rsidRPr="00142351">
        <w:rPr>
          <w:b/>
          <w:sz w:val="28"/>
          <w:szCs w:val="28"/>
        </w:rPr>
        <w:t xml:space="preserve">     </w:t>
      </w:r>
      <w:r w:rsidRPr="00142351">
        <w:rPr>
          <w:sz w:val="28"/>
          <w:szCs w:val="28"/>
        </w:rPr>
        <w:t xml:space="preserve"> </w:t>
      </w:r>
    </w:p>
    <w:p w:rsidR="00D352E5" w:rsidRPr="00142351" w:rsidRDefault="00D352E5" w:rsidP="00D352E5">
      <w:pPr>
        <w:jc w:val="center"/>
      </w:pPr>
    </w:p>
    <w:p w:rsidR="0036666C" w:rsidRPr="00142351" w:rsidRDefault="0036666C" w:rsidP="0036666C">
      <w:pPr>
        <w:jc w:val="center"/>
        <w:rPr>
          <w:b/>
        </w:rPr>
      </w:pPr>
      <w:r w:rsidRPr="00142351">
        <w:rPr>
          <w:b/>
        </w:rPr>
        <w:t>ПОВЕСТКА ДНЯ ЗАСЕДАНИЯ</w:t>
      </w:r>
    </w:p>
    <w:p w:rsidR="0036666C" w:rsidRPr="00142351" w:rsidRDefault="0036666C" w:rsidP="0036666C">
      <w:pPr>
        <w:jc w:val="center"/>
        <w:rPr>
          <w:b/>
        </w:rPr>
      </w:pPr>
      <w:r w:rsidRPr="00142351">
        <w:rPr>
          <w:b/>
        </w:rPr>
        <w:t>Управляющего Совета Руководящего Органа Системы Сертификации</w:t>
      </w:r>
    </w:p>
    <w:p w:rsidR="0036666C" w:rsidRPr="00142351" w:rsidRDefault="0036666C" w:rsidP="0036666C">
      <w:pPr>
        <w:jc w:val="center"/>
        <w:rPr>
          <w:b/>
        </w:rPr>
      </w:pPr>
      <w:r w:rsidRPr="00142351">
        <w:rPr>
          <w:b/>
        </w:rPr>
        <w:t>(skype конференция)</w:t>
      </w:r>
    </w:p>
    <w:p w:rsidR="0036666C" w:rsidRPr="00142351" w:rsidRDefault="0036666C" w:rsidP="0036666C">
      <w:pPr>
        <w:rPr>
          <w:b/>
        </w:rPr>
      </w:pPr>
    </w:p>
    <w:p w:rsidR="00C17020" w:rsidRPr="00C17020" w:rsidRDefault="00C17020" w:rsidP="00C17020">
      <w:pPr>
        <w:rPr>
          <w:b/>
        </w:rPr>
      </w:pPr>
      <w:r w:rsidRPr="00C17020">
        <w:rPr>
          <w:b/>
        </w:rPr>
        <w:t>30 августа 2018 года. 10.00 по МСК</w:t>
      </w:r>
    </w:p>
    <w:p w:rsidR="00C17020" w:rsidRDefault="00C17020" w:rsidP="00C17020">
      <w:pPr>
        <w:rPr>
          <w:b/>
        </w:rPr>
      </w:pPr>
      <w:r>
        <w:rPr>
          <w:b/>
        </w:rPr>
        <w:t>Формат: он-лайн заседание с последующим электронным голосованием</w:t>
      </w:r>
    </w:p>
    <w:p w:rsidR="00C17020" w:rsidRDefault="00C17020" w:rsidP="00C17020">
      <w:pPr>
        <w:rPr>
          <w:b/>
        </w:rPr>
      </w:pPr>
    </w:p>
    <w:p w:rsidR="00C17020" w:rsidRDefault="00C17020" w:rsidP="00C17020">
      <w:r>
        <w:rPr>
          <w:b/>
        </w:rPr>
        <w:t>Члены Управляющего Совета:</w:t>
      </w:r>
      <w:r>
        <w:t xml:space="preserve"> </w:t>
      </w:r>
    </w:p>
    <w:p w:rsidR="00C17020" w:rsidRDefault="00C17020" w:rsidP="00C17020">
      <w:r>
        <w:t>Асадулина Т.А., Галеев Р.Д., Зимарев А.А., Костюничев Д.В., Лейфер И.Л., Монастырская И.В., Мошнов А.Н., Проскурин Е.А., Самойлов О.П., Серов Д.В., Соболев А.Е., Тельманова Е.В., Хромов А.А.</w:t>
      </w:r>
    </w:p>
    <w:p w:rsidR="00C17020" w:rsidRDefault="00C17020" w:rsidP="00C17020">
      <w:r>
        <w:rPr>
          <w:b/>
        </w:rPr>
        <w:t>Секретарь Заседания:</w:t>
      </w:r>
      <w:r>
        <w:t xml:space="preserve"> </w:t>
      </w:r>
    </w:p>
    <w:p w:rsidR="00C17020" w:rsidRDefault="00C17020" w:rsidP="00C17020">
      <w:r>
        <w:t>Костяева Ю.С.</w:t>
      </w:r>
    </w:p>
    <w:p w:rsidR="00C17020" w:rsidRDefault="00C17020" w:rsidP="00C17020"/>
    <w:p w:rsidR="00C17020" w:rsidRDefault="00C17020" w:rsidP="00C17020">
      <w:pPr>
        <w:pStyle w:val="a4"/>
        <w:spacing w:after="0"/>
      </w:pPr>
      <w:r>
        <w:rPr>
          <w:rStyle w:val="a3"/>
        </w:rPr>
        <w:t>Вопросы для рассмотрения:</w:t>
      </w:r>
    </w:p>
    <w:p w:rsidR="00C17020" w:rsidRDefault="00C17020" w:rsidP="00C17020">
      <w:pPr>
        <w:pStyle w:val="a4"/>
        <w:spacing w:after="0"/>
      </w:pPr>
    </w:p>
    <w:p w:rsidR="00C17020" w:rsidRDefault="00C17020" w:rsidP="00C17020">
      <w:pPr>
        <w:pStyle w:val="a4"/>
        <w:spacing w:after="0"/>
      </w:pPr>
      <w:r>
        <w:t>1.Утверждение повестки дня и регламента заседания УС РОСС.</w:t>
      </w:r>
    </w:p>
    <w:p w:rsidR="00C17020" w:rsidRDefault="00C17020" w:rsidP="00C17020">
      <w:pPr>
        <w:pStyle w:val="a4"/>
        <w:rPr>
          <w:bCs/>
        </w:rPr>
      </w:pPr>
      <w:r>
        <w:rPr>
          <w:b/>
          <w:bCs/>
        </w:rPr>
        <w:t xml:space="preserve">Докладывает: </w:t>
      </w:r>
      <w:r>
        <w:rPr>
          <w:bCs/>
        </w:rPr>
        <w:t>Хромов А.А.</w:t>
      </w:r>
    </w:p>
    <w:p w:rsidR="00C17020" w:rsidRDefault="00C17020" w:rsidP="00C17020">
      <w:pPr>
        <w:pStyle w:val="a4"/>
        <w:spacing w:after="0"/>
        <w:jc w:val="both"/>
        <w:rPr>
          <w:bCs/>
        </w:rPr>
      </w:pPr>
      <w:r>
        <w:rPr>
          <w:bCs/>
        </w:rPr>
        <w:t>2. Пролонгация срока действия Свидетельства об аккредитации Территориального органа по сертификации Ассоциация  «Оренбургская Гильдия Риэлторов», г. Оренбург.</w:t>
      </w:r>
    </w:p>
    <w:p w:rsidR="00C17020" w:rsidRDefault="00C17020" w:rsidP="00C17020">
      <w:pPr>
        <w:pStyle w:val="a4"/>
        <w:rPr>
          <w:bCs/>
        </w:rPr>
      </w:pPr>
      <w:r>
        <w:rPr>
          <w:b/>
          <w:bCs/>
        </w:rPr>
        <w:t xml:space="preserve">Докладывает: </w:t>
      </w:r>
      <w:r>
        <w:rPr>
          <w:bCs/>
        </w:rPr>
        <w:t>Костяева Ю.С.</w:t>
      </w:r>
    </w:p>
    <w:p w:rsidR="00C17020" w:rsidRDefault="00C17020" w:rsidP="00C17020">
      <w:pPr>
        <w:pStyle w:val="a4"/>
        <w:spacing w:after="0"/>
        <w:jc w:val="both"/>
        <w:rPr>
          <w:bCs/>
        </w:rPr>
      </w:pPr>
      <w:r>
        <w:rPr>
          <w:bCs/>
        </w:rPr>
        <w:t>3. Пролонгация срока действия Свидетельства об аккредитации Территориального органа по сертификации АНО «ТОС-Казань», г. Казань.</w:t>
      </w:r>
    </w:p>
    <w:p w:rsidR="00C17020" w:rsidRDefault="00C17020" w:rsidP="00C17020">
      <w:pPr>
        <w:pStyle w:val="a4"/>
        <w:rPr>
          <w:bCs/>
        </w:rPr>
      </w:pPr>
      <w:r>
        <w:rPr>
          <w:b/>
          <w:bCs/>
        </w:rPr>
        <w:t xml:space="preserve">Докладывает: </w:t>
      </w:r>
      <w:r>
        <w:rPr>
          <w:bCs/>
        </w:rPr>
        <w:t>Костяева Ю.С.</w:t>
      </w:r>
    </w:p>
    <w:p w:rsidR="00C17020" w:rsidRDefault="00C17020" w:rsidP="00C17020">
      <w:pPr>
        <w:pStyle w:val="a4"/>
        <w:spacing w:after="0"/>
        <w:jc w:val="both"/>
        <w:rPr>
          <w:bCs/>
        </w:rPr>
      </w:pPr>
      <w:r>
        <w:rPr>
          <w:bCs/>
        </w:rPr>
        <w:t>4. Пролонгация срока действия Свидетельства об аккредитации Учебного заведения ФГБУ ВО «Ивановский государственный химико-технологический университет», г. Иваново.</w:t>
      </w:r>
    </w:p>
    <w:p w:rsidR="00C17020" w:rsidRDefault="00C17020" w:rsidP="00C17020">
      <w:pPr>
        <w:pStyle w:val="a4"/>
        <w:rPr>
          <w:bCs/>
        </w:rPr>
      </w:pPr>
      <w:r>
        <w:rPr>
          <w:b/>
          <w:bCs/>
        </w:rPr>
        <w:t xml:space="preserve">Докладывает: </w:t>
      </w:r>
      <w:r>
        <w:rPr>
          <w:bCs/>
        </w:rPr>
        <w:t>Костяева Ю.С.</w:t>
      </w:r>
    </w:p>
    <w:p w:rsidR="00C17020" w:rsidRDefault="00C17020" w:rsidP="00C17020">
      <w:pPr>
        <w:pStyle w:val="a4"/>
        <w:spacing w:after="0"/>
        <w:rPr>
          <w:bCs/>
        </w:rPr>
      </w:pPr>
      <w:r>
        <w:rPr>
          <w:bCs/>
        </w:rPr>
        <w:t>5. О предоставлении логина и пароля для доступа в Единый Реестр учебного заведения ФГБУ ВО «Ивановский государственный химико-технологический университет», г. Иваново.</w:t>
      </w:r>
    </w:p>
    <w:p w:rsidR="00C17020" w:rsidRDefault="00C17020" w:rsidP="00C17020">
      <w:pPr>
        <w:pStyle w:val="a4"/>
        <w:rPr>
          <w:bCs/>
        </w:rPr>
      </w:pPr>
      <w:r>
        <w:rPr>
          <w:b/>
          <w:bCs/>
        </w:rPr>
        <w:t xml:space="preserve">Докладывает: </w:t>
      </w:r>
      <w:r>
        <w:rPr>
          <w:bCs/>
        </w:rPr>
        <w:t>Костяева Ю.С.</w:t>
      </w:r>
    </w:p>
    <w:p w:rsidR="00C17020" w:rsidRDefault="00C17020" w:rsidP="00C17020">
      <w:pPr>
        <w:pStyle w:val="a4"/>
        <w:spacing w:after="0"/>
        <w:jc w:val="both"/>
        <w:rPr>
          <w:bCs/>
        </w:rPr>
      </w:pPr>
      <w:r>
        <w:rPr>
          <w:bCs/>
        </w:rPr>
        <w:t>6. Пролонгация срока действия Свидетельства об аккредитации Учебного заведения ФГБОУ ВО «Поволжский государственный университет сервиса», г. Тольятти.</w:t>
      </w:r>
    </w:p>
    <w:p w:rsidR="00C17020" w:rsidRDefault="00C17020" w:rsidP="00C17020">
      <w:pPr>
        <w:pStyle w:val="a4"/>
        <w:rPr>
          <w:bCs/>
        </w:rPr>
      </w:pPr>
      <w:r>
        <w:rPr>
          <w:b/>
          <w:bCs/>
        </w:rPr>
        <w:t xml:space="preserve">Докладывает: </w:t>
      </w:r>
      <w:r>
        <w:rPr>
          <w:bCs/>
        </w:rPr>
        <w:t>Костяева Ю.С.</w:t>
      </w:r>
    </w:p>
    <w:p w:rsidR="00C17020" w:rsidRDefault="00C17020" w:rsidP="00C17020">
      <w:pPr>
        <w:pStyle w:val="a4"/>
        <w:spacing w:after="0"/>
        <w:jc w:val="both"/>
        <w:rPr>
          <w:bCs/>
        </w:rPr>
      </w:pPr>
      <w:r>
        <w:rPr>
          <w:bCs/>
        </w:rPr>
        <w:t>7. Исключение из системы добровольной сертификации Территориального органа по сертификации НП «Союз Пензенских Сертифицированных Риэлторов», г. Пенза.</w:t>
      </w:r>
    </w:p>
    <w:p w:rsidR="00C17020" w:rsidRDefault="00C17020" w:rsidP="00C17020">
      <w:pPr>
        <w:pStyle w:val="a4"/>
        <w:rPr>
          <w:bCs/>
        </w:rPr>
      </w:pPr>
      <w:r>
        <w:rPr>
          <w:b/>
          <w:bCs/>
        </w:rPr>
        <w:t xml:space="preserve">Докладывает: </w:t>
      </w:r>
      <w:r>
        <w:rPr>
          <w:bCs/>
        </w:rPr>
        <w:t>Костяева Ю.С.</w:t>
      </w:r>
    </w:p>
    <w:p w:rsidR="00C17020" w:rsidRDefault="00C17020" w:rsidP="00C17020">
      <w:pPr>
        <w:pStyle w:val="a4"/>
        <w:spacing w:after="0"/>
        <w:jc w:val="both"/>
        <w:rPr>
          <w:bCs/>
        </w:rPr>
      </w:pPr>
      <w:r>
        <w:rPr>
          <w:bCs/>
        </w:rPr>
        <w:lastRenderedPageBreak/>
        <w:t xml:space="preserve">8.  Исключение из системы добровольной сертификации Учебного заведения НОУ ДПО «Международная школа бизнеса и предпринимательства», </w:t>
      </w:r>
      <w:r>
        <w:t>Калужская обл., г. Обнинск</w:t>
      </w:r>
      <w:r>
        <w:rPr>
          <w:bCs/>
        </w:rPr>
        <w:t>.</w:t>
      </w:r>
    </w:p>
    <w:p w:rsidR="00C17020" w:rsidRDefault="00C17020" w:rsidP="00C17020">
      <w:pPr>
        <w:pStyle w:val="a4"/>
        <w:jc w:val="both"/>
        <w:rPr>
          <w:bCs/>
        </w:rPr>
      </w:pPr>
      <w:r>
        <w:rPr>
          <w:b/>
          <w:bCs/>
        </w:rPr>
        <w:t xml:space="preserve">Докладывает: </w:t>
      </w:r>
      <w:r>
        <w:rPr>
          <w:bCs/>
        </w:rPr>
        <w:t>Костяева Ю.С.</w:t>
      </w:r>
    </w:p>
    <w:p w:rsidR="00C17020" w:rsidRDefault="00C17020" w:rsidP="00C17020">
      <w:pPr>
        <w:pStyle w:val="a4"/>
        <w:spacing w:after="0"/>
        <w:jc w:val="both"/>
        <w:rPr>
          <w:bCs/>
        </w:rPr>
      </w:pPr>
      <w:r>
        <w:rPr>
          <w:bCs/>
        </w:rPr>
        <w:t xml:space="preserve">9. О выполнении рекомендаций/поручений УС РОСС. </w:t>
      </w:r>
    </w:p>
    <w:p w:rsidR="00C17020" w:rsidRDefault="00C17020" w:rsidP="00C17020">
      <w:pPr>
        <w:pStyle w:val="a4"/>
        <w:jc w:val="both"/>
        <w:rPr>
          <w:bCs/>
        </w:rPr>
      </w:pPr>
      <w:r>
        <w:rPr>
          <w:b/>
          <w:bCs/>
        </w:rPr>
        <w:t xml:space="preserve">Докладывает: </w:t>
      </w:r>
      <w:r>
        <w:rPr>
          <w:bCs/>
        </w:rPr>
        <w:t>Костяева Ю.С.</w:t>
      </w:r>
    </w:p>
    <w:p w:rsidR="0036666C" w:rsidRPr="00142351" w:rsidRDefault="0036666C" w:rsidP="0036666C">
      <w:pPr>
        <w:pStyle w:val="a4"/>
        <w:jc w:val="both"/>
        <w:rPr>
          <w:b/>
          <w:bCs/>
        </w:rPr>
      </w:pPr>
    </w:p>
    <w:p w:rsidR="007C44F4" w:rsidRPr="00142351" w:rsidRDefault="007C44F4" w:rsidP="00514A6D">
      <w:pPr>
        <w:pStyle w:val="a4"/>
        <w:jc w:val="both"/>
        <w:rPr>
          <w:b/>
          <w:bCs/>
          <w:lang w:val="ru-RU"/>
        </w:rPr>
      </w:pPr>
    </w:p>
    <w:p w:rsidR="00514A6D" w:rsidRPr="00142351" w:rsidRDefault="00514A6D" w:rsidP="00514A6D">
      <w:pPr>
        <w:pStyle w:val="a4"/>
        <w:jc w:val="both"/>
        <w:rPr>
          <w:b/>
          <w:bCs/>
          <w:lang w:val="ru-RU"/>
        </w:rPr>
      </w:pPr>
    </w:p>
    <w:p w:rsidR="00514A6D" w:rsidRPr="00142351" w:rsidRDefault="00514A6D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D352E5" w:rsidRPr="00142351" w:rsidRDefault="00D352E5" w:rsidP="00514A6D">
      <w:pPr>
        <w:pStyle w:val="a4"/>
        <w:jc w:val="both"/>
        <w:rPr>
          <w:b/>
          <w:bCs/>
          <w:lang w:val="ru-RU"/>
        </w:rPr>
      </w:pPr>
    </w:p>
    <w:p w:rsidR="00551ABF" w:rsidRPr="00142351" w:rsidRDefault="00551ABF" w:rsidP="00320C05">
      <w:pPr>
        <w:pStyle w:val="a4"/>
        <w:rPr>
          <w:b/>
          <w:bCs/>
          <w:lang w:val="ru-RU"/>
        </w:rPr>
      </w:pPr>
    </w:p>
    <w:p w:rsidR="00551ABF" w:rsidRPr="00142351" w:rsidRDefault="00551ABF" w:rsidP="00320C05">
      <w:pPr>
        <w:pStyle w:val="a4"/>
        <w:rPr>
          <w:b/>
          <w:bCs/>
          <w:lang w:val="ru-RU"/>
        </w:rPr>
      </w:pPr>
    </w:p>
    <w:p w:rsidR="0036666C" w:rsidRPr="00142351" w:rsidRDefault="0036666C" w:rsidP="00320C05">
      <w:pPr>
        <w:pStyle w:val="a4"/>
        <w:rPr>
          <w:b/>
          <w:bCs/>
          <w:lang w:val="ru-RU"/>
        </w:rPr>
      </w:pPr>
    </w:p>
    <w:p w:rsidR="0036666C" w:rsidRDefault="0036666C" w:rsidP="00320C05">
      <w:pPr>
        <w:pStyle w:val="a4"/>
        <w:rPr>
          <w:b/>
          <w:bCs/>
          <w:lang w:val="ru-RU"/>
        </w:rPr>
      </w:pPr>
    </w:p>
    <w:p w:rsidR="00C17020" w:rsidRDefault="00C17020" w:rsidP="00320C05">
      <w:pPr>
        <w:pStyle w:val="a4"/>
        <w:rPr>
          <w:b/>
          <w:bCs/>
          <w:lang w:val="ru-RU"/>
        </w:rPr>
      </w:pPr>
    </w:p>
    <w:p w:rsidR="00C17020" w:rsidRDefault="00C17020" w:rsidP="00320C05">
      <w:pPr>
        <w:pStyle w:val="a4"/>
        <w:rPr>
          <w:b/>
          <w:bCs/>
          <w:lang w:val="ru-RU"/>
        </w:rPr>
      </w:pPr>
    </w:p>
    <w:p w:rsidR="00C17020" w:rsidRDefault="00C17020" w:rsidP="00320C05">
      <w:pPr>
        <w:pStyle w:val="a4"/>
        <w:rPr>
          <w:b/>
          <w:bCs/>
          <w:lang w:val="ru-RU"/>
        </w:rPr>
      </w:pPr>
    </w:p>
    <w:p w:rsidR="00C17020" w:rsidRDefault="00C17020" w:rsidP="00320C05">
      <w:pPr>
        <w:pStyle w:val="a4"/>
        <w:rPr>
          <w:b/>
          <w:bCs/>
          <w:lang w:val="ru-RU"/>
        </w:rPr>
      </w:pPr>
    </w:p>
    <w:p w:rsidR="00C17020" w:rsidRDefault="00C17020" w:rsidP="00320C05">
      <w:pPr>
        <w:pStyle w:val="a4"/>
        <w:rPr>
          <w:b/>
          <w:bCs/>
          <w:lang w:val="ru-RU"/>
        </w:rPr>
      </w:pPr>
    </w:p>
    <w:p w:rsidR="00C17020" w:rsidRDefault="00C17020" w:rsidP="00320C05">
      <w:pPr>
        <w:pStyle w:val="a4"/>
        <w:rPr>
          <w:b/>
          <w:bCs/>
          <w:lang w:val="ru-RU"/>
        </w:rPr>
      </w:pPr>
    </w:p>
    <w:p w:rsidR="00C17020" w:rsidRPr="00142351" w:rsidRDefault="00C17020" w:rsidP="00320C05">
      <w:pPr>
        <w:pStyle w:val="a4"/>
        <w:rPr>
          <w:b/>
          <w:bCs/>
          <w:lang w:val="ru-RU"/>
        </w:rPr>
      </w:pPr>
    </w:p>
    <w:p w:rsidR="005F33B6" w:rsidRPr="00142351" w:rsidRDefault="005F33B6" w:rsidP="005F33B6">
      <w:pPr>
        <w:pStyle w:val="a4"/>
        <w:spacing w:after="120"/>
        <w:jc w:val="both"/>
        <w:rPr>
          <w:rStyle w:val="a3"/>
          <w:rFonts w:eastAsia="Times New Roman" w:cs="Times New Roman"/>
          <w:b w:val="0"/>
          <w:lang w:val="ru-RU"/>
        </w:rPr>
      </w:pPr>
    </w:p>
    <w:p w:rsidR="003E0A0A" w:rsidRPr="00142351" w:rsidRDefault="003E0A0A" w:rsidP="00B163BC">
      <w:pPr>
        <w:pStyle w:val="a4"/>
        <w:jc w:val="both"/>
        <w:rPr>
          <w:rFonts w:eastAsia="Times New Roman" w:cs="Times New Roman"/>
          <w:bCs/>
          <w:lang w:val="ru-RU"/>
        </w:rPr>
      </w:pPr>
      <w:r w:rsidRPr="00142351">
        <w:rPr>
          <w:rFonts w:eastAsia="Times New Roman" w:cs="Times New Roman"/>
          <w:bCs/>
        </w:rPr>
        <w:lastRenderedPageBreak/>
        <w:t>1.Утверждение повестки дня и регламента заседания УС РОСС.</w:t>
      </w:r>
    </w:p>
    <w:p w:rsidR="00B163BC" w:rsidRPr="00142351" w:rsidRDefault="00B163BC" w:rsidP="00B163BC">
      <w:pPr>
        <w:pStyle w:val="a4"/>
        <w:jc w:val="both"/>
        <w:rPr>
          <w:rStyle w:val="a3"/>
          <w:rFonts w:cs="Times New Roman"/>
        </w:rPr>
      </w:pPr>
      <w:r w:rsidRPr="00142351">
        <w:rPr>
          <w:rStyle w:val="a3"/>
          <w:rFonts w:cs="Times New Roman"/>
        </w:rPr>
        <w:t>Постановили:</w:t>
      </w:r>
    </w:p>
    <w:p w:rsidR="00CA3BDB" w:rsidRPr="00142351" w:rsidRDefault="00D352E5" w:rsidP="00CA3BDB">
      <w:pPr>
        <w:pStyle w:val="a4"/>
        <w:ind w:firstLine="708"/>
        <w:jc w:val="both"/>
        <w:rPr>
          <w:rStyle w:val="a3"/>
          <w:rFonts w:cs="Times New Roman"/>
          <w:b w:val="0"/>
          <w:lang w:val="ru-RU"/>
        </w:rPr>
      </w:pPr>
      <w:r w:rsidRPr="00142351">
        <w:rPr>
          <w:lang w:val="ru-RU"/>
        </w:rPr>
        <w:t>Утвердить повестку дня заседания и регламент заседания УС РОСС</w:t>
      </w:r>
      <w:r w:rsidR="00471828">
        <w:rPr>
          <w:lang w:val="ru-RU"/>
        </w:rPr>
        <w:t>, с внесенными дополнениями</w:t>
      </w:r>
      <w:r w:rsidR="000B4855" w:rsidRPr="00142351">
        <w:rPr>
          <w:rFonts w:eastAsia="Times New Roman" w:cs="Times New Roman"/>
          <w:bCs/>
          <w:lang w:val="ru-RU"/>
        </w:rPr>
        <w:t xml:space="preserve">. </w:t>
      </w:r>
    </w:p>
    <w:p w:rsidR="004B7FA5" w:rsidRPr="00142351" w:rsidRDefault="004B7FA5" w:rsidP="00CA3BDB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="00C17020">
        <w:rPr>
          <w:rStyle w:val="a3"/>
          <w:rFonts w:cs="Times New Roman"/>
          <w:b w:val="0"/>
          <w:bCs w:val="0"/>
          <w:lang w:val="ru-RU"/>
        </w:rPr>
        <w:t>7</w:t>
      </w:r>
      <w:r w:rsidR="00FA6890" w:rsidRPr="00142351">
        <w:rPr>
          <w:rStyle w:val="a3"/>
          <w:rFonts w:cs="Times New Roman"/>
          <w:b w:val="0"/>
          <w:bCs w:val="0"/>
          <w:lang w:val="ru-RU"/>
        </w:rPr>
        <w:t xml:space="preserve"> голосов </w:t>
      </w:r>
      <w:r w:rsidRPr="00142351">
        <w:rPr>
          <w:rStyle w:val="a3"/>
          <w:rFonts w:cs="Times New Roman"/>
          <w:b w:val="0"/>
          <w:bCs w:val="0"/>
          <w:lang w:val="ru-RU"/>
        </w:rPr>
        <w:t>– «За»</w:t>
      </w:r>
      <w:r w:rsidR="00FB374E" w:rsidRPr="00142351">
        <w:rPr>
          <w:rStyle w:val="a3"/>
          <w:rFonts w:cs="Times New Roman"/>
          <w:b w:val="0"/>
          <w:bCs w:val="0"/>
          <w:lang w:val="ru-RU"/>
        </w:rPr>
        <w:t>.</w:t>
      </w:r>
    </w:p>
    <w:p w:rsidR="003E0A0A" w:rsidRPr="00142351" w:rsidRDefault="005A30B7" w:rsidP="005F33B6">
      <w:pPr>
        <w:pStyle w:val="a4"/>
        <w:spacing w:before="240" w:after="120"/>
        <w:jc w:val="both"/>
        <w:rPr>
          <w:bCs/>
          <w:lang w:val="ru-RU"/>
        </w:rPr>
      </w:pPr>
      <w:r w:rsidRPr="00142351">
        <w:rPr>
          <w:rFonts w:eastAsia="Times New Roman" w:cs="Times New Roman"/>
          <w:bCs/>
        </w:rPr>
        <w:t xml:space="preserve">2. </w:t>
      </w:r>
      <w:r w:rsidR="00C17020">
        <w:rPr>
          <w:bCs/>
        </w:rPr>
        <w:t>Пролонгация срока действия Свидетельства об аккредитации Территориального органа по сертификации Ассоциация  «Оренбургская Гильдия Риэлторов», г. Оренбург</w:t>
      </w:r>
      <w:r w:rsidR="00551ABF" w:rsidRPr="00142351">
        <w:rPr>
          <w:bCs/>
        </w:rPr>
        <w:t>.</w:t>
      </w:r>
    </w:p>
    <w:p w:rsidR="007E2E5E" w:rsidRPr="00142351" w:rsidRDefault="007E2E5E" w:rsidP="005F33B6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142351">
        <w:rPr>
          <w:b/>
          <w:bCs/>
          <w:lang w:val="ru-RU"/>
        </w:rPr>
        <w:t>Особое мнение</w:t>
      </w:r>
      <w:r w:rsidRPr="00142351">
        <w:rPr>
          <w:bCs/>
          <w:lang w:val="ru-RU"/>
        </w:rPr>
        <w:t xml:space="preserve"> </w:t>
      </w:r>
      <w:r w:rsidRPr="00142351">
        <w:rPr>
          <w:b/>
          <w:bCs/>
          <w:lang w:val="ru-RU"/>
        </w:rPr>
        <w:t>(</w:t>
      </w:r>
      <w:r w:rsidR="00471828" w:rsidRPr="00471828">
        <w:rPr>
          <w:b/>
          <w:bCs/>
          <w:lang w:val="ru-RU"/>
        </w:rPr>
        <w:t>Тельманова Е.В.</w:t>
      </w:r>
      <w:r w:rsidRPr="00142351">
        <w:rPr>
          <w:b/>
          <w:bCs/>
          <w:lang w:val="ru-RU"/>
        </w:rPr>
        <w:t>):</w:t>
      </w:r>
      <w:r w:rsidRPr="00142351">
        <w:rPr>
          <w:bCs/>
          <w:lang w:val="ru-RU"/>
        </w:rPr>
        <w:t xml:space="preserve"> </w:t>
      </w:r>
      <w:r w:rsidR="00471828">
        <w:rPr>
          <w:bCs/>
          <w:lang w:val="ru-RU"/>
        </w:rPr>
        <w:t>Контроль выполнения п. 2.2 – 01.12.2018</w:t>
      </w:r>
      <w:r w:rsidRPr="00142351">
        <w:rPr>
          <w:bCs/>
          <w:lang w:val="ru-RU"/>
        </w:rPr>
        <w:t>.</w:t>
      </w:r>
    </w:p>
    <w:p w:rsidR="00FB374E" w:rsidRPr="00142351" w:rsidRDefault="00FB374E" w:rsidP="00F719A8">
      <w:pPr>
        <w:pStyle w:val="a4"/>
        <w:spacing w:after="120"/>
        <w:jc w:val="both"/>
        <w:rPr>
          <w:rStyle w:val="a3"/>
          <w:rFonts w:cs="Times New Roman"/>
        </w:rPr>
      </w:pPr>
      <w:r w:rsidRPr="00142351">
        <w:rPr>
          <w:rStyle w:val="a3"/>
          <w:rFonts w:cs="Times New Roman"/>
        </w:rPr>
        <w:t>Постановили:</w:t>
      </w:r>
    </w:p>
    <w:p w:rsidR="00FB374E" w:rsidRPr="00142351" w:rsidRDefault="0036666C" w:rsidP="0036666C">
      <w:pPr>
        <w:pStyle w:val="a4"/>
        <w:ind w:firstLine="708"/>
        <w:jc w:val="both"/>
        <w:rPr>
          <w:rStyle w:val="a3"/>
          <w:rFonts w:cs="Times New Roman"/>
          <w:b w:val="0"/>
          <w:strike/>
          <w:lang w:val="ru-RU"/>
        </w:rPr>
      </w:pPr>
      <w:r w:rsidRPr="00142351">
        <w:rPr>
          <w:rStyle w:val="a3"/>
          <w:rFonts w:cs="Times New Roman"/>
          <w:b w:val="0"/>
          <w:bCs w:val="0"/>
        </w:rPr>
        <w:t>1.</w:t>
      </w:r>
      <w:r w:rsidRPr="00142351">
        <w:rPr>
          <w:rStyle w:val="a3"/>
          <w:rFonts w:cs="Times New Roman"/>
          <w:b w:val="0"/>
          <w:lang w:val="ru-RU"/>
        </w:rPr>
        <w:t xml:space="preserve"> </w:t>
      </w:r>
      <w:r w:rsidR="00471828">
        <w:rPr>
          <w:rStyle w:val="a3"/>
          <w:rFonts w:cs="Times New Roman"/>
          <w:b w:val="0"/>
          <w:lang w:val="ru-RU"/>
        </w:rPr>
        <w:t>Пролонгировать сроком на 3 года</w:t>
      </w:r>
      <w:r w:rsidR="00551ABF" w:rsidRPr="00142351">
        <w:rPr>
          <w:rStyle w:val="a3"/>
          <w:rFonts w:cs="Times New Roman"/>
          <w:b w:val="0"/>
          <w:lang w:val="ru-RU"/>
        </w:rPr>
        <w:t>.</w:t>
      </w:r>
      <w:r w:rsidR="00320C05" w:rsidRPr="00142351">
        <w:rPr>
          <w:rStyle w:val="a3"/>
          <w:rFonts w:cs="Times New Roman"/>
          <w:b w:val="0"/>
          <w:lang w:val="ru-RU"/>
        </w:rPr>
        <w:t xml:space="preserve"> </w:t>
      </w:r>
      <w:r w:rsidR="00EF5578" w:rsidRPr="00142351">
        <w:rPr>
          <w:rFonts w:eastAsia="Times New Roman" w:cs="Times New Roman"/>
          <w:bCs/>
          <w:strike/>
          <w:lang w:val="ru-RU"/>
        </w:rPr>
        <w:t xml:space="preserve"> </w:t>
      </w:r>
    </w:p>
    <w:p w:rsidR="00FB374E" w:rsidRPr="00142351" w:rsidRDefault="00FB374E" w:rsidP="00FB374E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="0036666C" w:rsidRPr="00142351">
        <w:rPr>
          <w:rStyle w:val="a3"/>
          <w:rFonts w:cs="Times New Roman"/>
          <w:b w:val="0"/>
          <w:bCs w:val="0"/>
          <w:lang w:val="ru-RU"/>
        </w:rPr>
        <w:t>5</w:t>
      </w:r>
      <w:r w:rsidRPr="00142351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="00471828">
        <w:rPr>
          <w:rStyle w:val="a3"/>
          <w:rFonts w:cs="Times New Roman"/>
          <w:b w:val="0"/>
          <w:bCs w:val="0"/>
          <w:lang w:val="ru-RU"/>
        </w:rPr>
        <w:t>, 2</w:t>
      </w:r>
      <w:r w:rsidR="00743C65" w:rsidRPr="00142351">
        <w:rPr>
          <w:rStyle w:val="a3"/>
          <w:rFonts w:cs="Times New Roman"/>
          <w:b w:val="0"/>
          <w:bCs w:val="0"/>
          <w:lang w:val="ru-RU"/>
        </w:rPr>
        <w:t xml:space="preserve"> голос</w:t>
      </w:r>
      <w:r w:rsidR="00471828">
        <w:rPr>
          <w:rStyle w:val="a3"/>
          <w:rFonts w:cs="Times New Roman"/>
          <w:b w:val="0"/>
          <w:bCs w:val="0"/>
          <w:lang w:val="ru-RU"/>
        </w:rPr>
        <w:t>а</w:t>
      </w:r>
      <w:r w:rsidR="00743C65" w:rsidRPr="00142351">
        <w:rPr>
          <w:rStyle w:val="a3"/>
          <w:rFonts w:cs="Times New Roman"/>
          <w:b w:val="0"/>
          <w:bCs w:val="0"/>
          <w:lang w:val="ru-RU"/>
        </w:rPr>
        <w:t xml:space="preserve"> – «Воздержался».</w:t>
      </w:r>
    </w:p>
    <w:p w:rsidR="00471828" w:rsidRPr="00471828" w:rsidRDefault="0036666C" w:rsidP="00471828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 w:val="0"/>
          <w:bCs w:val="0"/>
          <w:lang w:val="ru-RU"/>
        </w:rPr>
        <w:tab/>
      </w:r>
      <w:r w:rsidR="00471828">
        <w:rPr>
          <w:rStyle w:val="a3"/>
          <w:rFonts w:cs="Times New Roman"/>
          <w:b w:val="0"/>
          <w:bCs w:val="0"/>
          <w:lang w:val="ru-RU"/>
        </w:rPr>
        <w:t>2.</w:t>
      </w:r>
      <w:r w:rsidR="00471828" w:rsidRPr="00471828">
        <w:rPr>
          <w:rStyle w:val="a3"/>
          <w:rFonts w:cs="Times New Roman"/>
          <w:b w:val="0"/>
          <w:bCs w:val="0"/>
          <w:lang w:val="ru-RU"/>
        </w:rPr>
        <w:tab/>
        <w:t>Рекомендовать:</w:t>
      </w:r>
    </w:p>
    <w:p w:rsidR="00471828" w:rsidRPr="00471828" w:rsidRDefault="00471828" w:rsidP="00471828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71828">
        <w:rPr>
          <w:rStyle w:val="a3"/>
          <w:rFonts w:cs="Times New Roman"/>
          <w:b w:val="0"/>
          <w:bCs w:val="0"/>
          <w:lang w:val="ru-RU"/>
        </w:rPr>
        <w:t xml:space="preserve">- Активизировать работу по сертификации членов гильдии до достижения показателя не менее 50% от численности агентств - членов Ассоциации. </w:t>
      </w:r>
    </w:p>
    <w:p w:rsidR="00471828" w:rsidRPr="00471828" w:rsidRDefault="00471828" w:rsidP="00471828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71828">
        <w:rPr>
          <w:rStyle w:val="a3"/>
          <w:rFonts w:cs="Times New Roman"/>
          <w:b w:val="0"/>
          <w:bCs w:val="0"/>
          <w:lang w:val="ru-RU"/>
        </w:rPr>
        <w:t xml:space="preserve">- Привести состав Управляющего Совета в соответствие п. 6.6.3 Стандарта СТО РГР требования к ТОС, добавив в состав иных представителей. </w:t>
      </w:r>
    </w:p>
    <w:p w:rsidR="00471828" w:rsidRPr="00471828" w:rsidRDefault="00471828" w:rsidP="00471828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71828">
        <w:rPr>
          <w:rStyle w:val="a3"/>
          <w:rFonts w:cs="Times New Roman"/>
          <w:b w:val="0"/>
          <w:bCs w:val="0"/>
          <w:lang w:val="ru-RU"/>
        </w:rPr>
        <w:t xml:space="preserve">- Создать на новом сайте Ассоциации раздел «Сертификация» со всеми необходимыми документами, тарифами и списками Управляющего совета и Комиссии по спорам. </w:t>
      </w:r>
    </w:p>
    <w:p w:rsidR="0036666C" w:rsidRPr="00142351" w:rsidRDefault="00471828" w:rsidP="00471828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471828">
        <w:rPr>
          <w:rStyle w:val="a3"/>
          <w:rFonts w:cs="Times New Roman"/>
          <w:b w:val="0"/>
          <w:bCs w:val="0"/>
          <w:lang w:val="ru-RU"/>
        </w:rPr>
        <w:t>- Активизировать рекламу в социальных сетях путем добавления баннера и информации о Едином Реестре.</w:t>
      </w:r>
    </w:p>
    <w:p w:rsidR="00A76C7A" w:rsidRPr="00142351" w:rsidRDefault="00A76C7A" w:rsidP="00471828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="00471828">
        <w:rPr>
          <w:rStyle w:val="a3"/>
          <w:rFonts w:cs="Times New Roman"/>
          <w:b w:val="0"/>
          <w:bCs w:val="0"/>
          <w:lang w:val="ru-RU"/>
        </w:rPr>
        <w:t>7</w:t>
      </w:r>
      <w:r w:rsidRPr="00142351">
        <w:rPr>
          <w:rStyle w:val="a3"/>
          <w:rFonts w:cs="Times New Roman"/>
          <w:b w:val="0"/>
          <w:bCs w:val="0"/>
          <w:lang w:val="ru-RU"/>
        </w:rPr>
        <w:t xml:space="preserve"> голосов – «За».</w:t>
      </w:r>
    </w:p>
    <w:p w:rsidR="005303AF" w:rsidRPr="00142351" w:rsidRDefault="009A3A77" w:rsidP="005F33B6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142351">
        <w:rPr>
          <w:rFonts w:eastAsia="Times New Roman" w:cs="Times New Roman"/>
          <w:bCs/>
        </w:rPr>
        <w:t xml:space="preserve">3. </w:t>
      </w:r>
      <w:r w:rsidR="00471828" w:rsidRPr="00471828">
        <w:rPr>
          <w:bCs/>
        </w:rPr>
        <w:t>Пролонгация срока действия Свидетельства об аккредитации Территориального органа по сертификации АНО «ТОС-Казань», г. Казань</w:t>
      </w:r>
      <w:r w:rsidR="00EF5578" w:rsidRPr="00142351">
        <w:rPr>
          <w:rFonts w:eastAsia="Times New Roman" w:cs="Times New Roman"/>
          <w:bCs/>
        </w:rPr>
        <w:t>.</w:t>
      </w:r>
    </w:p>
    <w:p w:rsidR="007E2E5E" w:rsidRPr="00142351" w:rsidRDefault="007E2E5E" w:rsidP="005F33B6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142351">
        <w:rPr>
          <w:b/>
          <w:bCs/>
          <w:lang w:val="ru-RU"/>
        </w:rPr>
        <w:t>Особое мнение</w:t>
      </w:r>
      <w:r w:rsidRPr="00142351">
        <w:rPr>
          <w:bCs/>
          <w:lang w:val="ru-RU"/>
        </w:rPr>
        <w:t xml:space="preserve"> </w:t>
      </w:r>
      <w:r w:rsidR="00471828" w:rsidRPr="00142351">
        <w:rPr>
          <w:b/>
          <w:bCs/>
          <w:lang w:val="ru-RU"/>
        </w:rPr>
        <w:t>(</w:t>
      </w:r>
      <w:r w:rsidR="00471828" w:rsidRPr="00471828">
        <w:rPr>
          <w:b/>
          <w:bCs/>
          <w:lang w:val="ru-RU"/>
        </w:rPr>
        <w:t>Тельманова Е.В.</w:t>
      </w:r>
      <w:r w:rsidR="00471828" w:rsidRPr="00142351">
        <w:rPr>
          <w:b/>
          <w:bCs/>
          <w:lang w:val="ru-RU"/>
        </w:rPr>
        <w:t>):</w:t>
      </w:r>
      <w:r w:rsidR="00471828" w:rsidRPr="00142351">
        <w:rPr>
          <w:bCs/>
          <w:lang w:val="ru-RU"/>
        </w:rPr>
        <w:t xml:space="preserve"> </w:t>
      </w:r>
      <w:r w:rsidR="00471828">
        <w:rPr>
          <w:bCs/>
          <w:lang w:val="ru-RU"/>
        </w:rPr>
        <w:t>Контроль выполнения п. 3.3 – 01.12.2018</w:t>
      </w:r>
      <w:r w:rsidRPr="00142351">
        <w:rPr>
          <w:bCs/>
          <w:lang w:val="ru-RU"/>
        </w:rPr>
        <w:t>.</w:t>
      </w:r>
    </w:p>
    <w:p w:rsidR="005303AF" w:rsidRPr="00142351" w:rsidRDefault="005303AF" w:rsidP="005303AF">
      <w:pPr>
        <w:pStyle w:val="a4"/>
        <w:jc w:val="both"/>
        <w:rPr>
          <w:rStyle w:val="a3"/>
          <w:rFonts w:cs="Times New Roman"/>
        </w:rPr>
      </w:pPr>
      <w:r w:rsidRPr="00142351">
        <w:rPr>
          <w:rStyle w:val="a3"/>
          <w:rFonts w:cs="Times New Roman"/>
        </w:rPr>
        <w:t>Постановили:</w:t>
      </w:r>
    </w:p>
    <w:p w:rsidR="00D352E5" w:rsidRPr="00142351" w:rsidRDefault="00D352E5" w:rsidP="00950CE3">
      <w:pPr>
        <w:pStyle w:val="a4"/>
        <w:ind w:firstLine="708"/>
        <w:jc w:val="both"/>
        <w:rPr>
          <w:lang w:val="ru-RU"/>
        </w:rPr>
      </w:pPr>
      <w:r w:rsidRPr="00142351">
        <w:rPr>
          <w:lang w:val="ru-RU"/>
        </w:rPr>
        <w:t xml:space="preserve">1. </w:t>
      </w:r>
      <w:r w:rsidR="00950CE3">
        <w:rPr>
          <w:lang w:val="ru-RU"/>
        </w:rPr>
        <w:t>Пролонгировать сроком на 3 года</w:t>
      </w:r>
      <w:r w:rsidRPr="00142351">
        <w:rPr>
          <w:lang w:val="ru-RU"/>
        </w:rPr>
        <w:t>.</w:t>
      </w:r>
    </w:p>
    <w:p w:rsidR="00950CE3" w:rsidRDefault="00D352E5" w:rsidP="00950CE3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="00950CE3">
        <w:rPr>
          <w:rStyle w:val="a3"/>
          <w:rFonts w:cs="Times New Roman"/>
          <w:b w:val="0"/>
          <w:bCs w:val="0"/>
          <w:lang w:val="ru-RU"/>
        </w:rPr>
        <w:t>5 голосов – «За», 2</w:t>
      </w:r>
      <w:r w:rsidR="00950CE3" w:rsidRPr="00142351">
        <w:rPr>
          <w:rStyle w:val="a3"/>
          <w:rFonts w:cs="Times New Roman"/>
          <w:b w:val="0"/>
          <w:bCs w:val="0"/>
          <w:lang w:val="ru-RU"/>
        </w:rPr>
        <w:t xml:space="preserve"> голос</w:t>
      </w:r>
      <w:r w:rsidR="00950CE3">
        <w:rPr>
          <w:rStyle w:val="a3"/>
          <w:rFonts w:cs="Times New Roman"/>
          <w:b w:val="0"/>
          <w:bCs w:val="0"/>
          <w:lang w:val="ru-RU"/>
        </w:rPr>
        <w:t>а</w:t>
      </w:r>
      <w:r w:rsidR="00950CE3" w:rsidRPr="00142351">
        <w:rPr>
          <w:rStyle w:val="a3"/>
          <w:rFonts w:cs="Times New Roman"/>
          <w:b w:val="0"/>
          <w:bCs w:val="0"/>
          <w:lang w:val="ru-RU"/>
        </w:rPr>
        <w:t xml:space="preserve"> – «Воздержался».</w:t>
      </w:r>
    </w:p>
    <w:p w:rsidR="00950CE3" w:rsidRPr="00950CE3" w:rsidRDefault="00D352E5" w:rsidP="00950CE3">
      <w:pPr>
        <w:pStyle w:val="a4"/>
        <w:ind w:left="709"/>
        <w:jc w:val="both"/>
        <w:rPr>
          <w:lang w:val="ru-RU"/>
        </w:rPr>
      </w:pPr>
      <w:r w:rsidRPr="00142351">
        <w:t xml:space="preserve">2. </w:t>
      </w:r>
      <w:r w:rsidR="00950CE3">
        <w:t>Рекомендовать:</w:t>
      </w:r>
    </w:p>
    <w:p w:rsidR="00950CE3" w:rsidRDefault="00950CE3" w:rsidP="00950CE3">
      <w:pPr>
        <w:jc w:val="both"/>
      </w:pPr>
      <w:r>
        <w:t xml:space="preserve">- Вовлечь в систему сертификации членов НП «Гильдия риэлторов РТ». </w:t>
      </w:r>
    </w:p>
    <w:p w:rsidR="00320C05" w:rsidRPr="00142351" w:rsidRDefault="00950CE3" w:rsidP="00950CE3">
      <w:pPr>
        <w:pStyle w:val="a4"/>
        <w:jc w:val="both"/>
        <w:rPr>
          <w:lang w:val="ru-RU"/>
        </w:rPr>
      </w:pPr>
      <w:r>
        <w:t>- Направить специалистов, руководителей комиссий и членов комиссий на обучающий вебинар экспертов ТОС.</w:t>
      </w:r>
    </w:p>
    <w:p w:rsidR="004538B1" w:rsidRPr="00142351" w:rsidRDefault="004538B1" w:rsidP="004538B1">
      <w:pPr>
        <w:pStyle w:val="a4"/>
        <w:jc w:val="both"/>
        <w:rPr>
          <w:lang w:val="ru-RU"/>
        </w:rPr>
      </w:pPr>
      <w:r w:rsidRPr="00142351">
        <w:rPr>
          <w:b/>
          <w:lang w:val="ru-RU"/>
        </w:rPr>
        <w:t>Голосовали:</w:t>
      </w:r>
      <w:r w:rsidRPr="00142351">
        <w:rPr>
          <w:lang w:val="ru-RU"/>
        </w:rPr>
        <w:t xml:space="preserve"> </w:t>
      </w:r>
      <w:r w:rsidR="00950CE3">
        <w:rPr>
          <w:lang w:val="ru-RU"/>
        </w:rPr>
        <w:t xml:space="preserve">6 голосов – «За», </w:t>
      </w:r>
      <w:r w:rsidR="00950CE3">
        <w:rPr>
          <w:rStyle w:val="a3"/>
          <w:rFonts w:cs="Times New Roman"/>
          <w:b w:val="0"/>
          <w:bCs w:val="0"/>
          <w:lang w:val="ru-RU"/>
        </w:rPr>
        <w:t>1</w:t>
      </w:r>
      <w:r w:rsidR="00950CE3" w:rsidRPr="00142351">
        <w:rPr>
          <w:rStyle w:val="a3"/>
          <w:rFonts w:cs="Times New Roman"/>
          <w:b w:val="0"/>
          <w:bCs w:val="0"/>
          <w:lang w:val="ru-RU"/>
        </w:rPr>
        <w:t xml:space="preserve"> голос – «Воздержался».</w:t>
      </w:r>
    </w:p>
    <w:p w:rsidR="00A76C7A" w:rsidRPr="00142351" w:rsidRDefault="00A76C7A" w:rsidP="004538B1">
      <w:pPr>
        <w:pStyle w:val="a4"/>
        <w:jc w:val="both"/>
        <w:rPr>
          <w:lang w:val="ru-RU"/>
        </w:rPr>
      </w:pPr>
      <w:r w:rsidRPr="00142351">
        <w:rPr>
          <w:lang w:val="ru-RU"/>
        </w:rPr>
        <w:tab/>
        <w:t xml:space="preserve">3. </w:t>
      </w:r>
      <w:r w:rsidR="00950CE3" w:rsidRPr="00950CE3">
        <w:rPr>
          <w:lang w:val="ru-RU"/>
        </w:rPr>
        <w:t>Рекомендовать создать новый сайт Территориального органа по сертифик</w:t>
      </w:r>
      <w:r w:rsidR="00950CE3">
        <w:rPr>
          <w:lang w:val="ru-RU"/>
        </w:rPr>
        <w:t xml:space="preserve">ации. </w:t>
      </w:r>
      <w:r w:rsidR="00950CE3" w:rsidRPr="00950CE3">
        <w:rPr>
          <w:b/>
          <w:lang w:val="ru-RU"/>
        </w:rPr>
        <w:t>Срок</w:t>
      </w:r>
      <w:r w:rsidR="00950CE3">
        <w:rPr>
          <w:lang w:val="ru-RU"/>
        </w:rPr>
        <w:t>: до 1 декабря 2018 г</w:t>
      </w:r>
      <w:r w:rsidRPr="00142351">
        <w:rPr>
          <w:lang w:val="ru-RU"/>
        </w:rPr>
        <w:t>.</w:t>
      </w:r>
    </w:p>
    <w:p w:rsidR="00A76C7A" w:rsidRPr="00142351" w:rsidRDefault="00A76C7A" w:rsidP="00A76C7A">
      <w:pPr>
        <w:pStyle w:val="a4"/>
        <w:jc w:val="both"/>
        <w:rPr>
          <w:lang w:val="ru-RU"/>
        </w:rPr>
      </w:pPr>
      <w:r w:rsidRPr="00142351">
        <w:rPr>
          <w:b/>
          <w:lang w:val="ru-RU"/>
        </w:rPr>
        <w:t>Голосовали:</w:t>
      </w:r>
      <w:r w:rsidR="00950CE3">
        <w:rPr>
          <w:lang w:val="ru-RU"/>
        </w:rPr>
        <w:t xml:space="preserve"> </w:t>
      </w:r>
      <w:r w:rsidRPr="00142351">
        <w:rPr>
          <w:lang w:val="ru-RU"/>
        </w:rPr>
        <w:t xml:space="preserve"> </w:t>
      </w:r>
      <w:r w:rsidR="00950CE3">
        <w:rPr>
          <w:rStyle w:val="a3"/>
          <w:rFonts w:cs="Times New Roman"/>
          <w:b w:val="0"/>
          <w:bCs w:val="0"/>
          <w:lang w:val="ru-RU"/>
        </w:rPr>
        <w:t>5 голосов – «За», 2</w:t>
      </w:r>
      <w:r w:rsidR="00950CE3" w:rsidRPr="00142351">
        <w:rPr>
          <w:rStyle w:val="a3"/>
          <w:rFonts w:cs="Times New Roman"/>
          <w:b w:val="0"/>
          <w:bCs w:val="0"/>
          <w:lang w:val="ru-RU"/>
        </w:rPr>
        <w:t xml:space="preserve"> голос</w:t>
      </w:r>
      <w:r w:rsidR="00950CE3">
        <w:rPr>
          <w:rStyle w:val="a3"/>
          <w:rFonts w:cs="Times New Roman"/>
          <w:b w:val="0"/>
          <w:bCs w:val="0"/>
          <w:lang w:val="ru-RU"/>
        </w:rPr>
        <w:t>а</w:t>
      </w:r>
      <w:r w:rsidR="00950CE3" w:rsidRPr="00142351">
        <w:rPr>
          <w:rStyle w:val="a3"/>
          <w:rFonts w:cs="Times New Roman"/>
          <w:b w:val="0"/>
          <w:bCs w:val="0"/>
          <w:lang w:val="ru-RU"/>
        </w:rPr>
        <w:t xml:space="preserve"> – «Воздержался».</w:t>
      </w:r>
    </w:p>
    <w:p w:rsidR="00616A21" w:rsidRPr="00142351" w:rsidRDefault="005303AF" w:rsidP="00616A21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142351">
        <w:rPr>
          <w:rFonts w:eastAsia="Times New Roman" w:cs="Times New Roman"/>
          <w:bCs/>
        </w:rPr>
        <w:t xml:space="preserve">4. </w:t>
      </w:r>
      <w:r w:rsidR="00950CE3" w:rsidRPr="00950CE3">
        <w:rPr>
          <w:rFonts w:eastAsia="Times New Roman" w:cs="Times New Roman"/>
          <w:bCs/>
        </w:rPr>
        <w:t>Пролонгация срока действия Свидетельства об аккредитации Учебного заведения ФГБУ ВО «Ивановский государственный химико-технологический университет», г. Иваново</w:t>
      </w:r>
      <w:r w:rsidRPr="00142351">
        <w:rPr>
          <w:rFonts w:eastAsia="Times New Roman" w:cs="Times New Roman"/>
          <w:bCs/>
        </w:rPr>
        <w:t>.</w:t>
      </w:r>
    </w:p>
    <w:p w:rsidR="007E2E5E" w:rsidRPr="00142351" w:rsidRDefault="007E2E5E" w:rsidP="00616A21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142351">
        <w:rPr>
          <w:b/>
          <w:bCs/>
          <w:lang w:val="ru-RU"/>
        </w:rPr>
        <w:t>Особое мнение</w:t>
      </w:r>
      <w:r w:rsidRPr="00142351">
        <w:rPr>
          <w:bCs/>
          <w:lang w:val="ru-RU"/>
        </w:rPr>
        <w:t xml:space="preserve"> </w:t>
      </w:r>
      <w:r w:rsidR="00950CE3" w:rsidRPr="00142351">
        <w:rPr>
          <w:b/>
          <w:bCs/>
          <w:lang w:val="ru-RU"/>
        </w:rPr>
        <w:t>(</w:t>
      </w:r>
      <w:r w:rsidR="00950CE3" w:rsidRPr="00471828">
        <w:rPr>
          <w:b/>
          <w:bCs/>
          <w:lang w:val="ru-RU"/>
        </w:rPr>
        <w:t>Тельманова Е.В.</w:t>
      </w:r>
      <w:r w:rsidR="00950CE3" w:rsidRPr="00142351">
        <w:rPr>
          <w:b/>
          <w:bCs/>
          <w:lang w:val="ru-RU"/>
        </w:rPr>
        <w:t>):</w:t>
      </w:r>
      <w:r w:rsidR="00950CE3" w:rsidRPr="00142351">
        <w:rPr>
          <w:bCs/>
          <w:lang w:val="ru-RU"/>
        </w:rPr>
        <w:t xml:space="preserve"> </w:t>
      </w:r>
      <w:r w:rsidR="00950CE3">
        <w:rPr>
          <w:bCs/>
          <w:lang w:val="ru-RU"/>
        </w:rPr>
        <w:t>Контроль выполнения п. 4.2 – 01.10.2018</w:t>
      </w:r>
      <w:r w:rsidRPr="00142351">
        <w:rPr>
          <w:bCs/>
          <w:lang w:val="ru-RU"/>
        </w:rPr>
        <w:t>.</w:t>
      </w:r>
    </w:p>
    <w:p w:rsidR="005303AF" w:rsidRPr="00142351" w:rsidRDefault="005303AF" w:rsidP="005303AF">
      <w:pPr>
        <w:pStyle w:val="a4"/>
        <w:jc w:val="both"/>
        <w:rPr>
          <w:rStyle w:val="a3"/>
          <w:rFonts w:cs="Times New Roman"/>
        </w:rPr>
      </w:pPr>
      <w:r w:rsidRPr="00142351">
        <w:rPr>
          <w:rStyle w:val="a3"/>
          <w:rFonts w:cs="Times New Roman"/>
        </w:rPr>
        <w:t>Постановили:</w:t>
      </w:r>
    </w:p>
    <w:p w:rsidR="00E51AE2" w:rsidRPr="00142351" w:rsidRDefault="00E51AE2" w:rsidP="00E51AE2">
      <w:pPr>
        <w:pStyle w:val="a4"/>
        <w:ind w:firstLine="709"/>
        <w:jc w:val="both"/>
        <w:rPr>
          <w:lang w:val="ru-RU"/>
        </w:rPr>
      </w:pPr>
      <w:r w:rsidRPr="00142351">
        <w:t xml:space="preserve">1. </w:t>
      </w:r>
      <w:r w:rsidR="00950CE3">
        <w:t>Пролонгировать сроком на 1 год</w:t>
      </w:r>
      <w:r w:rsidR="001528D8" w:rsidRPr="00142351">
        <w:t>.</w:t>
      </w:r>
      <w:r w:rsidRPr="00142351">
        <w:t xml:space="preserve"> </w:t>
      </w:r>
    </w:p>
    <w:p w:rsidR="00E51AE2" w:rsidRPr="00142351" w:rsidRDefault="00E51AE2" w:rsidP="00E51AE2">
      <w:pPr>
        <w:pStyle w:val="a4"/>
        <w:jc w:val="both"/>
        <w:rPr>
          <w:lang w:val="ru-RU"/>
        </w:rPr>
      </w:pPr>
      <w:r w:rsidRPr="00142351">
        <w:rPr>
          <w:b/>
          <w:lang w:val="ru-RU"/>
        </w:rPr>
        <w:t xml:space="preserve">Голосовали: </w:t>
      </w:r>
      <w:r w:rsidR="00A76C7A" w:rsidRPr="00142351">
        <w:rPr>
          <w:lang w:val="ru-RU"/>
        </w:rPr>
        <w:t>7</w:t>
      </w:r>
      <w:r w:rsidRPr="00142351">
        <w:rPr>
          <w:lang w:val="ru-RU"/>
        </w:rPr>
        <w:t xml:space="preserve"> голосов – «За».</w:t>
      </w:r>
    </w:p>
    <w:p w:rsidR="00E51AE2" w:rsidRPr="00142351" w:rsidRDefault="00E51AE2" w:rsidP="001528D8">
      <w:pPr>
        <w:pStyle w:val="a4"/>
        <w:ind w:firstLine="709"/>
        <w:jc w:val="both"/>
      </w:pPr>
      <w:r w:rsidRPr="00142351">
        <w:lastRenderedPageBreak/>
        <w:t xml:space="preserve">2. </w:t>
      </w:r>
      <w:r w:rsidR="00950CE3" w:rsidRPr="00950CE3">
        <w:t xml:space="preserve">Разместить на главной странице сайта Учебного заведения активный баннер Единого Реестра, с переходом на специалистов Ивановской области. Рекомендовать разместить на сайте УЗ сведения </w:t>
      </w:r>
      <w:r w:rsidR="00950CE3">
        <w:t>о программах «Агент» и «Брокер»</w:t>
      </w:r>
      <w:r w:rsidRPr="00142351">
        <w:rPr>
          <w:lang w:val="ru-RU"/>
        </w:rPr>
        <w:t>.</w:t>
      </w:r>
    </w:p>
    <w:p w:rsidR="00743C65" w:rsidRPr="00142351" w:rsidRDefault="00FB374E" w:rsidP="00E51AE2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="00950CE3">
        <w:rPr>
          <w:rStyle w:val="a3"/>
          <w:rFonts w:cs="Times New Roman"/>
          <w:b w:val="0"/>
          <w:bCs w:val="0"/>
          <w:lang w:val="ru-RU"/>
        </w:rPr>
        <w:t>7</w:t>
      </w:r>
      <w:r w:rsidRPr="00142351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="00616A21" w:rsidRPr="00142351">
        <w:rPr>
          <w:rStyle w:val="a3"/>
          <w:rFonts w:cs="Times New Roman"/>
          <w:b w:val="0"/>
          <w:bCs w:val="0"/>
          <w:lang w:val="ru-RU"/>
        </w:rPr>
        <w:t>.</w:t>
      </w:r>
    </w:p>
    <w:p w:rsidR="0081406B" w:rsidRPr="00142351" w:rsidRDefault="00C149F3" w:rsidP="000C0F02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142351">
        <w:rPr>
          <w:rFonts w:eastAsia="Times New Roman" w:cs="Times New Roman"/>
          <w:bCs/>
        </w:rPr>
        <w:t xml:space="preserve">5. </w:t>
      </w:r>
      <w:r w:rsidR="00950CE3" w:rsidRPr="00950CE3">
        <w:rPr>
          <w:rFonts w:eastAsia="Times New Roman" w:cs="Times New Roman"/>
          <w:bCs/>
        </w:rPr>
        <w:t>О предоставлении логина и пароля для доступа в Единый Реестр учебного заведения ФГБУ ВО «Ивановский государственный химико-технологи</w:t>
      </w:r>
      <w:r w:rsidR="00950CE3">
        <w:rPr>
          <w:rFonts w:eastAsia="Times New Roman" w:cs="Times New Roman"/>
          <w:bCs/>
        </w:rPr>
        <w:t>ческий университет», г. Иваново</w:t>
      </w:r>
      <w:r w:rsidR="000C0F02" w:rsidRPr="00142351">
        <w:rPr>
          <w:rFonts w:eastAsia="Times New Roman" w:cs="Times New Roman"/>
          <w:bCs/>
        </w:rPr>
        <w:t>.</w:t>
      </w:r>
    </w:p>
    <w:p w:rsidR="000748B0" w:rsidRPr="00142351" w:rsidRDefault="000748B0" w:rsidP="000748B0">
      <w:pPr>
        <w:pStyle w:val="a4"/>
        <w:jc w:val="both"/>
        <w:rPr>
          <w:rStyle w:val="a3"/>
          <w:rFonts w:cs="Times New Roman"/>
          <w:lang w:val="ru-RU"/>
        </w:rPr>
      </w:pPr>
      <w:r w:rsidRPr="00142351">
        <w:rPr>
          <w:rStyle w:val="a3"/>
          <w:rFonts w:cs="Times New Roman"/>
        </w:rPr>
        <w:t>Постановили:</w:t>
      </w:r>
    </w:p>
    <w:p w:rsidR="00616A21" w:rsidRPr="00142351" w:rsidRDefault="001528D8" w:rsidP="001528D8">
      <w:pPr>
        <w:pStyle w:val="a4"/>
        <w:ind w:firstLine="708"/>
        <w:jc w:val="both"/>
        <w:rPr>
          <w:lang w:val="ru-RU"/>
        </w:rPr>
      </w:pPr>
      <w:r w:rsidRPr="00142351">
        <w:rPr>
          <w:lang w:val="ru-RU"/>
        </w:rPr>
        <w:t xml:space="preserve">1. </w:t>
      </w:r>
      <w:r w:rsidR="00950CE3" w:rsidRPr="00950CE3">
        <w:rPr>
          <w:lang w:val="ru-RU"/>
        </w:rPr>
        <w:t>Предоставить логин и пар</w:t>
      </w:r>
      <w:r w:rsidR="00950CE3">
        <w:rPr>
          <w:lang w:val="ru-RU"/>
        </w:rPr>
        <w:t>оль для доступа в Единый Реестр</w:t>
      </w:r>
      <w:r w:rsidR="00E51AE2" w:rsidRPr="00142351">
        <w:rPr>
          <w:lang w:val="ru-RU"/>
        </w:rPr>
        <w:t>.</w:t>
      </w:r>
    </w:p>
    <w:p w:rsidR="00616A21" w:rsidRPr="00142351" w:rsidRDefault="001528D8" w:rsidP="00743C65">
      <w:pPr>
        <w:pStyle w:val="a4"/>
        <w:jc w:val="both"/>
        <w:rPr>
          <w:rStyle w:val="a3"/>
          <w:b w:val="0"/>
          <w:bCs w:val="0"/>
          <w:lang w:val="ru-RU"/>
        </w:rPr>
      </w:pPr>
      <w:r w:rsidRPr="00142351">
        <w:rPr>
          <w:b/>
          <w:lang w:val="ru-RU"/>
        </w:rPr>
        <w:t xml:space="preserve">Голосовали: </w:t>
      </w:r>
      <w:r w:rsidR="00950CE3">
        <w:rPr>
          <w:lang w:val="ru-RU"/>
        </w:rPr>
        <w:t>7</w:t>
      </w:r>
      <w:r w:rsidRPr="00142351">
        <w:rPr>
          <w:lang w:val="ru-RU"/>
        </w:rPr>
        <w:t xml:space="preserve"> голосов – «За».</w:t>
      </w:r>
    </w:p>
    <w:p w:rsidR="00580523" w:rsidRPr="00142351" w:rsidRDefault="00037A77" w:rsidP="00580523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142351">
        <w:rPr>
          <w:rFonts w:eastAsia="Times New Roman" w:cs="Times New Roman"/>
          <w:bCs/>
          <w:lang w:val="ru-RU"/>
        </w:rPr>
        <w:t>6</w:t>
      </w:r>
      <w:r w:rsidR="00C149F3" w:rsidRPr="00142351">
        <w:rPr>
          <w:rFonts w:eastAsia="Times New Roman" w:cs="Times New Roman"/>
          <w:bCs/>
        </w:rPr>
        <w:t xml:space="preserve">. </w:t>
      </w:r>
      <w:r w:rsidR="00E852DE" w:rsidRPr="00E852DE">
        <w:rPr>
          <w:bCs/>
        </w:rPr>
        <w:t>Пролонгация срока действия Свидетельства об аккредитации Учебного заведения ФГБОУ ВО «Поволжский государственный университет сервиса», г. Тольятти</w:t>
      </w:r>
      <w:r w:rsidR="00730ED2" w:rsidRPr="00142351">
        <w:rPr>
          <w:rFonts w:eastAsia="Times New Roman" w:cs="Times New Roman"/>
          <w:bCs/>
          <w:lang w:val="ru-RU"/>
        </w:rPr>
        <w:t>.</w:t>
      </w:r>
    </w:p>
    <w:p w:rsidR="007E2E5E" w:rsidRPr="00142351" w:rsidRDefault="007E2E5E" w:rsidP="00580523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142351">
        <w:rPr>
          <w:rFonts w:eastAsia="Times New Roman" w:cs="Times New Roman"/>
          <w:b/>
          <w:bCs/>
          <w:lang w:val="ru-RU"/>
        </w:rPr>
        <w:t xml:space="preserve">Особое мнение </w:t>
      </w:r>
      <w:r w:rsidR="00E852DE" w:rsidRPr="00142351">
        <w:rPr>
          <w:b/>
          <w:bCs/>
          <w:lang w:val="ru-RU"/>
        </w:rPr>
        <w:t>(</w:t>
      </w:r>
      <w:r w:rsidR="00E852DE" w:rsidRPr="00471828">
        <w:rPr>
          <w:b/>
          <w:bCs/>
          <w:lang w:val="ru-RU"/>
        </w:rPr>
        <w:t>Тельманова Е.В.</w:t>
      </w:r>
      <w:r w:rsidR="00E852DE" w:rsidRPr="00142351">
        <w:rPr>
          <w:b/>
          <w:bCs/>
          <w:lang w:val="ru-RU"/>
        </w:rPr>
        <w:t>):</w:t>
      </w:r>
      <w:r w:rsidR="00E852DE" w:rsidRPr="00142351">
        <w:rPr>
          <w:bCs/>
          <w:lang w:val="ru-RU"/>
        </w:rPr>
        <w:t xml:space="preserve"> </w:t>
      </w:r>
      <w:r w:rsidR="00E852DE">
        <w:rPr>
          <w:bCs/>
          <w:lang w:val="ru-RU"/>
        </w:rPr>
        <w:t>Контроль выполнения п. 6.2 – 01.10.2018</w:t>
      </w:r>
      <w:r w:rsidRPr="00142351">
        <w:rPr>
          <w:rFonts w:eastAsia="Times New Roman" w:cs="Times New Roman"/>
          <w:bCs/>
          <w:lang w:val="ru-RU"/>
        </w:rPr>
        <w:t>.</w:t>
      </w:r>
    </w:p>
    <w:p w:rsidR="00C149F3" w:rsidRPr="00142351" w:rsidRDefault="00C149F3" w:rsidP="00C149F3">
      <w:pPr>
        <w:pStyle w:val="a4"/>
        <w:jc w:val="both"/>
        <w:rPr>
          <w:rStyle w:val="a3"/>
          <w:rFonts w:cs="Times New Roman"/>
          <w:lang w:val="ru-RU"/>
        </w:rPr>
      </w:pPr>
      <w:r w:rsidRPr="00142351">
        <w:rPr>
          <w:rStyle w:val="a3"/>
          <w:rFonts w:cs="Times New Roman"/>
        </w:rPr>
        <w:t>Постановили:</w:t>
      </w:r>
    </w:p>
    <w:p w:rsidR="00580523" w:rsidRPr="00142351" w:rsidRDefault="00720D9D" w:rsidP="00720D9D">
      <w:pPr>
        <w:pStyle w:val="a4"/>
        <w:ind w:firstLine="709"/>
        <w:jc w:val="both"/>
        <w:rPr>
          <w:lang w:val="ru-RU"/>
        </w:rPr>
      </w:pPr>
      <w:r w:rsidRPr="00142351">
        <w:rPr>
          <w:lang w:val="ru-RU"/>
        </w:rPr>
        <w:t xml:space="preserve">1. </w:t>
      </w:r>
      <w:r w:rsidR="00E852DE">
        <w:t>Пролонгировать сроком на 1 год</w:t>
      </w:r>
      <w:r w:rsidR="00580523" w:rsidRPr="00142351">
        <w:rPr>
          <w:lang w:val="ru-RU"/>
        </w:rPr>
        <w:t>.</w:t>
      </w:r>
    </w:p>
    <w:p w:rsidR="00720D9D" w:rsidRDefault="00730ED2" w:rsidP="00720D9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="00842FAD" w:rsidRPr="00142351">
        <w:rPr>
          <w:rStyle w:val="a3"/>
          <w:rFonts w:cs="Times New Roman"/>
          <w:b w:val="0"/>
          <w:bCs w:val="0"/>
          <w:lang w:val="ru-RU"/>
        </w:rPr>
        <w:t>7</w:t>
      </w:r>
      <w:r w:rsidRPr="00142351">
        <w:rPr>
          <w:rStyle w:val="a3"/>
          <w:rFonts w:cs="Times New Roman"/>
          <w:b w:val="0"/>
          <w:bCs w:val="0"/>
          <w:lang w:val="ru-RU"/>
        </w:rPr>
        <w:t xml:space="preserve"> голосов – «За</w:t>
      </w:r>
      <w:r w:rsidR="002A0363" w:rsidRPr="00142351">
        <w:rPr>
          <w:rStyle w:val="a3"/>
          <w:rFonts w:cs="Times New Roman"/>
          <w:b w:val="0"/>
          <w:bCs w:val="0"/>
          <w:lang w:val="ru-RU"/>
        </w:rPr>
        <w:t>»</w:t>
      </w:r>
      <w:r w:rsidRPr="00142351">
        <w:rPr>
          <w:rStyle w:val="a3"/>
          <w:rFonts w:cs="Times New Roman"/>
          <w:b w:val="0"/>
          <w:bCs w:val="0"/>
          <w:lang w:val="ru-RU"/>
        </w:rPr>
        <w:t>.</w:t>
      </w:r>
    </w:p>
    <w:p w:rsidR="00E852DE" w:rsidRPr="00142351" w:rsidRDefault="00E852DE" w:rsidP="00E852DE">
      <w:pPr>
        <w:pStyle w:val="a4"/>
        <w:ind w:firstLine="709"/>
        <w:jc w:val="both"/>
        <w:rPr>
          <w:lang w:val="ru-RU"/>
        </w:rPr>
      </w:pPr>
      <w:r>
        <w:rPr>
          <w:lang w:val="ru-RU"/>
        </w:rPr>
        <w:t>2</w:t>
      </w:r>
      <w:r w:rsidRPr="00142351">
        <w:rPr>
          <w:lang w:val="ru-RU"/>
        </w:rPr>
        <w:t xml:space="preserve">. </w:t>
      </w:r>
      <w:r w:rsidRPr="00E852DE">
        <w:t>Разместить на главной странице сайта Учебного заведения активный баннер Единого Реестра, с переходом на специалистов Самарской области. Рекомендовать разместить на сайте УЗ сведения о программах «Агент» и «Брокер»</w:t>
      </w:r>
      <w:r w:rsidRPr="00142351">
        <w:rPr>
          <w:lang w:val="ru-RU"/>
        </w:rPr>
        <w:t>.</w:t>
      </w:r>
    </w:p>
    <w:p w:rsidR="00E852DE" w:rsidRPr="00142351" w:rsidRDefault="00E852DE" w:rsidP="00720D9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Pr="00142351">
        <w:rPr>
          <w:rStyle w:val="a3"/>
          <w:rFonts w:cs="Times New Roman"/>
          <w:b w:val="0"/>
          <w:bCs w:val="0"/>
          <w:lang w:val="ru-RU"/>
        </w:rPr>
        <w:t>7 голосов – «За».</w:t>
      </w:r>
    </w:p>
    <w:p w:rsidR="00720D9D" w:rsidRPr="00142351" w:rsidRDefault="00720D9D" w:rsidP="00720D9D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142351">
        <w:rPr>
          <w:rFonts w:eastAsia="Times New Roman" w:cs="Times New Roman"/>
          <w:bCs/>
          <w:lang w:val="ru-RU"/>
        </w:rPr>
        <w:t>7</w:t>
      </w:r>
      <w:r w:rsidRPr="00142351">
        <w:rPr>
          <w:rFonts w:eastAsia="Times New Roman" w:cs="Times New Roman"/>
          <w:bCs/>
        </w:rPr>
        <w:t xml:space="preserve">. </w:t>
      </w:r>
      <w:r w:rsidR="00E852DE" w:rsidRPr="00E852DE">
        <w:rPr>
          <w:bCs/>
        </w:rPr>
        <w:t>Исключение из системы добровольной сертификации Территориального органа по сертификации НП «Союз Пензенских Сертифицированных Риэлторов», г. Пенза</w:t>
      </w:r>
      <w:r w:rsidRPr="00142351">
        <w:rPr>
          <w:rFonts w:eastAsia="Times New Roman" w:cs="Times New Roman"/>
          <w:bCs/>
          <w:lang w:val="ru-RU"/>
        </w:rPr>
        <w:t>.</w:t>
      </w:r>
    </w:p>
    <w:p w:rsidR="00720D9D" w:rsidRPr="00142351" w:rsidRDefault="00720D9D" w:rsidP="00720D9D">
      <w:pPr>
        <w:pStyle w:val="a4"/>
        <w:jc w:val="both"/>
        <w:rPr>
          <w:rStyle w:val="a3"/>
          <w:rFonts w:cs="Times New Roman"/>
          <w:lang w:val="ru-RU"/>
        </w:rPr>
      </w:pPr>
      <w:r w:rsidRPr="00142351">
        <w:rPr>
          <w:rStyle w:val="a3"/>
          <w:rFonts w:cs="Times New Roman"/>
        </w:rPr>
        <w:t>Постановили:</w:t>
      </w:r>
    </w:p>
    <w:p w:rsidR="00720D9D" w:rsidRPr="00142351" w:rsidRDefault="00720D9D" w:rsidP="00720D9D">
      <w:pPr>
        <w:pStyle w:val="a4"/>
        <w:ind w:firstLine="709"/>
        <w:jc w:val="both"/>
        <w:rPr>
          <w:lang w:val="ru-RU"/>
        </w:rPr>
      </w:pPr>
      <w:r w:rsidRPr="00142351">
        <w:rPr>
          <w:lang w:val="ru-RU"/>
        </w:rPr>
        <w:t xml:space="preserve">1. </w:t>
      </w:r>
      <w:r w:rsidR="00E852DE" w:rsidRPr="00E852DE">
        <w:rPr>
          <w:lang w:val="ru-RU"/>
        </w:rPr>
        <w:t>Исключить из системы добровольной сертификации, в связи с выхо</w:t>
      </w:r>
      <w:r w:rsidR="00E852DE">
        <w:rPr>
          <w:lang w:val="ru-RU"/>
        </w:rPr>
        <w:t>дом Ассоциации из членов НП РГР</w:t>
      </w:r>
      <w:r w:rsidRPr="00142351">
        <w:rPr>
          <w:lang w:val="ru-RU"/>
        </w:rPr>
        <w:t>.</w:t>
      </w:r>
    </w:p>
    <w:p w:rsidR="00720D9D" w:rsidRPr="00142351" w:rsidRDefault="00720D9D" w:rsidP="00720D9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="00E852DE">
        <w:rPr>
          <w:rStyle w:val="a3"/>
          <w:rFonts w:cs="Times New Roman"/>
          <w:b w:val="0"/>
          <w:bCs w:val="0"/>
          <w:lang w:val="ru-RU"/>
        </w:rPr>
        <w:t>7 голосов – «За»</w:t>
      </w:r>
      <w:r w:rsidR="00743C65" w:rsidRPr="00142351">
        <w:rPr>
          <w:rStyle w:val="a3"/>
          <w:rFonts w:cs="Times New Roman"/>
          <w:b w:val="0"/>
          <w:bCs w:val="0"/>
          <w:lang w:val="ru-RU"/>
        </w:rPr>
        <w:t xml:space="preserve">. </w:t>
      </w:r>
    </w:p>
    <w:p w:rsidR="000642D9" w:rsidRPr="00142351" w:rsidRDefault="00720D9D" w:rsidP="00720D9D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142351">
        <w:rPr>
          <w:rFonts w:eastAsia="Times New Roman" w:cs="Times New Roman"/>
          <w:bCs/>
          <w:lang w:val="ru-RU"/>
        </w:rPr>
        <w:t>8</w:t>
      </w:r>
      <w:r w:rsidRPr="00142351">
        <w:rPr>
          <w:rFonts w:eastAsia="Times New Roman" w:cs="Times New Roman"/>
          <w:bCs/>
        </w:rPr>
        <w:t xml:space="preserve">. </w:t>
      </w:r>
      <w:r w:rsidR="00E852DE" w:rsidRPr="00E852DE">
        <w:rPr>
          <w:bCs/>
        </w:rPr>
        <w:t>Исключение из системы добровольной сертификации Учебного заведения НОУ ДПО «Международная школа бизнеса и предпринимательства», Калужская обл., г. Обнинск</w:t>
      </w:r>
      <w:r w:rsidRPr="00142351">
        <w:rPr>
          <w:rFonts w:eastAsia="Times New Roman" w:cs="Times New Roman"/>
          <w:bCs/>
          <w:lang w:val="ru-RU"/>
        </w:rPr>
        <w:t>.</w:t>
      </w:r>
    </w:p>
    <w:p w:rsidR="00720D9D" w:rsidRPr="00142351" w:rsidRDefault="00720D9D" w:rsidP="00720D9D">
      <w:pPr>
        <w:pStyle w:val="a4"/>
        <w:jc w:val="both"/>
        <w:rPr>
          <w:rStyle w:val="a3"/>
          <w:rFonts w:cs="Times New Roman"/>
          <w:lang w:val="ru-RU"/>
        </w:rPr>
      </w:pPr>
      <w:r w:rsidRPr="00142351">
        <w:rPr>
          <w:rStyle w:val="a3"/>
          <w:rFonts w:cs="Times New Roman"/>
        </w:rPr>
        <w:t>Постановили:</w:t>
      </w:r>
    </w:p>
    <w:p w:rsidR="00720D9D" w:rsidRPr="00142351" w:rsidRDefault="00842FAD" w:rsidP="00842FAD">
      <w:pPr>
        <w:pStyle w:val="a4"/>
        <w:ind w:firstLine="709"/>
        <w:jc w:val="both"/>
        <w:rPr>
          <w:lang w:val="ru-RU"/>
        </w:rPr>
      </w:pPr>
      <w:r w:rsidRPr="00142351">
        <w:rPr>
          <w:lang w:val="ru-RU"/>
        </w:rPr>
        <w:t xml:space="preserve">1. </w:t>
      </w:r>
      <w:r w:rsidR="00E852DE" w:rsidRPr="00E852DE">
        <w:rPr>
          <w:lang w:val="ru-RU"/>
        </w:rPr>
        <w:t>Исключить из системы добровольной сертификации, в связи с окончанием срока действия свидетельства об аккредитации и отсутствия активности в направлении обучения специалистов</w:t>
      </w:r>
      <w:r w:rsidR="00720D9D" w:rsidRPr="00142351">
        <w:rPr>
          <w:lang w:val="ru-RU"/>
        </w:rPr>
        <w:t>.</w:t>
      </w:r>
    </w:p>
    <w:p w:rsidR="00720D9D" w:rsidRPr="00142351" w:rsidRDefault="00842FAD" w:rsidP="00720D9D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="00E852DE">
        <w:rPr>
          <w:rStyle w:val="a3"/>
          <w:rFonts w:cs="Times New Roman"/>
          <w:b w:val="0"/>
          <w:bCs w:val="0"/>
          <w:lang w:val="ru-RU"/>
        </w:rPr>
        <w:t>7 голосов – «За».</w:t>
      </w:r>
    </w:p>
    <w:p w:rsidR="005F7F39" w:rsidRPr="00142351" w:rsidRDefault="005F7F39" w:rsidP="005F7F39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142351">
        <w:rPr>
          <w:rFonts w:eastAsia="Times New Roman" w:cs="Times New Roman"/>
          <w:bCs/>
          <w:lang w:val="ru-RU"/>
        </w:rPr>
        <w:t>9</w:t>
      </w:r>
      <w:r w:rsidRPr="00142351">
        <w:rPr>
          <w:rFonts w:eastAsia="Times New Roman" w:cs="Times New Roman"/>
          <w:bCs/>
        </w:rPr>
        <w:t xml:space="preserve">. </w:t>
      </w:r>
      <w:r w:rsidR="00E852DE" w:rsidRPr="00E852DE">
        <w:rPr>
          <w:bCs/>
        </w:rPr>
        <w:t>О выполнении рекомендаций/поручений УС РОСС</w:t>
      </w:r>
      <w:r w:rsidRPr="00142351">
        <w:rPr>
          <w:bCs/>
          <w:lang w:val="ru-RU"/>
        </w:rPr>
        <w:t>.</w:t>
      </w:r>
    </w:p>
    <w:p w:rsidR="005F7F39" w:rsidRPr="00142351" w:rsidRDefault="005F7F39" w:rsidP="005F7F39">
      <w:pPr>
        <w:pStyle w:val="a4"/>
        <w:jc w:val="both"/>
        <w:rPr>
          <w:rStyle w:val="a3"/>
          <w:rFonts w:cs="Times New Roman"/>
          <w:lang w:val="ru-RU"/>
        </w:rPr>
      </w:pPr>
      <w:r w:rsidRPr="00142351">
        <w:rPr>
          <w:rStyle w:val="a3"/>
          <w:rFonts w:cs="Times New Roman"/>
        </w:rPr>
        <w:t>Постановили:</w:t>
      </w:r>
    </w:p>
    <w:p w:rsidR="005F7F39" w:rsidRPr="00142351" w:rsidRDefault="005F7F39" w:rsidP="005F7F39">
      <w:pPr>
        <w:pStyle w:val="a4"/>
        <w:ind w:firstLine="709"/>
        <w:jc w:val="both"/>
        <w:rPr>
          <w:lang w:val="ru-RU"/>
        </w:rPr>
      </w:pPr>
      <w:r w:rsidRPr="00142351">
        <w:rPr>
          <w:lang w:val="ru-RU"/>
        </w:rPr>
        <w:t xml:space="preserve">1. </w:t>
      </w:r>
      <w:r w:rsidR="00E852DE">
        <w:t>Принять информацию к сведению</w:t>
      </w:r>
      <w:r w:rsidRPr="00142351">
        <w:rPr>
          <w:lang w:val="ru-RU"/>
        </w:rPr>
        <w:t>.</w:t>
      </w:r>
    </w:p>
    <w:p w:rsidR="005F7F39" w:rsidRDefault="005F7F39" w:rsidP="005F7F3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="00E852DE">
        <w:rPr>
          <w:rStyle w:val="a3"/>
          <w:rFonts w:cs="Times New Roman"/>
          <w:b w:val="0"/>
          <w:bCs w:val="0"/>
          <w:lang w:val="ru-RU"/>
        </w:rPr>
        <w:t>7</w:t>
      </w:r>
      <w:r w:rsidR="00BD6637" w:rsidRPr="00142351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 w:rsidRPr="00142351">
        <w:rPr>
          <w:rStyle w:val="a3"/>
          <w:rFonts w:cs="Times New Roman"/>
          <w:b w:val="0"/>
          <w:bCs w:val="0"/>
          <w:lang w:val="ru-RU"/>
        </w:rPr>
        <w:t>.</w:t>
      </w:r>
    </w:p>
    <w:p w:rsidR="00E852DE" w:rsidRPr="00142351" w:rsidRDefault="00E852DE" w:rsidP="00E852DE">
      <w:pPr>
        <w:pStyle w:val="a4"/>
        <w:ind w:firstLine="709"/>
        <w:jc w:val="both"/>
        <w:rPr>
          <w:lang w:val="ru-RU"/>
        </w:rPr>
      </w:pPr>
      <w:r>
        <w:rPr>
          <w:lang w:val="ru-RU"/>
        </w:rPr>
        <w:t>2</w:t>
      </w:r>
      <w:r w:rsidRPr="00142351">
        <w:rPr>
          <w:lang w:val="ru-RU"/>
        </w:rPr>
        <w:t xml:space="preserve">. </w:t>
      </w:r>
      <w:r w:rsidRPr="00E852DE">
        <w:t>Поручить отделу стандартизации и сертификации НП РГР сделать анализ наличия баннеров Едино</w:t>
      </w:r>
      <w:r>
        <w:t>го Реестра на сайтах ТОСов и УЗ</w:t>
      </w:r>
      <w:r w:rsidRPr="00142351">
        <w:rPr>
          <w:lang w:val="ru-RU"/>
        </w:rPr>
        <w:t>.</w:t>
      </w:r>
    </w:p>
    <w:p w:rsidR="00E852DE" w:rsidRPr="00142351" w:rsidRDefault="00E852DE" w:rsidP="005F7F3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>
        <w:rPr>
          <w:rStyle w:val="a3"/>
          <w:rFonts w:cs="Times New Roman"/>
          <w:b w:val="0"/>
          <w:bCs w:val="0"/>
          <w:lang w:val="ru-RU"/>
        </w:rPr>
        <w:t>5</w:t>
      </w:r>
      <w:r w:rsidRPr="00142351">
        <w:rPr>
          <w:rStyle w:val="a3"/>
          <w:rFonts w:cs="Times New Roman"/>
          <w:b w:val="0"/>
          <w:bCs w:val="0"/>
          <w:lang w:val="ru-RU"/>
        </w:rPr>
        <w:t xml:space="preserve"> голосов – «За»</w:t>
      </w:r>
      <w:r>
        <w:rPr>
          <w:rStyle w:val="a3"/>
          <w:rFonts w:cs="Times New Roman"/>
          <w:b w:val="0"/>
          <w:bCs w:val="0"/>
          <w:lang w:val="ru-RU"/>
        </w:rPr>
        <w:t>, 2</w:t>
      </w:r>
      <w:r w:rsidRPr="00142351">
        <w:rPr>
          <w:rStyle w:val="a3"/>
          <w:rFonts w:cs="Times New Roman"/>
          <w:b w:val="0"/>
          <w:bCs w:val="0"/>
          <w:lang w:val="ru-RU"/>
        </w:rPr>
        <w:t xml:space="preserve"> голос</w:t>
      </w:r>
      <w:r>
        <w:rPr>
          <w:rStyle w:val="a3"/>
          <w:rFonts w:cs="Times New Roman"/>
          <w:b w:val="0"/>
          <w:bCs w:val="0"/>
          <w:lang w:val="ru-RU"/>
        </w:rPr>
        <w:t>а</w:t>
      </w:r>
      <w:r w:rsidRPr="00142351">
        <w:rPr>
          <w:rStyle w:val="a3"/>
          <w:rFonts w:cs="Times New Roman"/>
          <w:b w:val="0"/>
          <w:bCs w:val="0"/>
          <w:lang w:val="ru-RU"/>
        </w:rPr>
        <w:t xml:space="preserve"> – «Воздержался».</w:t>
      </w:r>
    </w:p>
    <w:p w:rsidR="005F7F39" w:rsidRPr="00142351" w:rsidRDefault="005F7F39" w:rsidP="005F7F39">
      <w:pPr>
        <w:pStyle w:val="a4"/>
        <w:spacing w:before="240" w:after="120"/>
        <w:jc w:val="both"/>
        <w:rPr>
          <w:rFonts w:eastAsia="Times New Roman" w:cs="Times New Roman"/>
          <w:bCs/>
          <w:lang w:val="ru-RU"/>
        </w:rPr>
      </w:pPr>
      <w:r w:rsidRPr="00142351">
        <w:rPr>
          <w:rFonts w:eastAsia="Times New Roman" w:cs="Times New Roman"/>
          <w:bCs/>
          <w:lang w:val="ru-RU"/>
        </w:rPr>
        <w:t>10</w:t>
      </w:r>
      <w:r w:rsidRPr="00142351">
        <w:rPr>
          <w:rFonts w:eastAsia="Times New Roman" w:cs="Times New Roman"/>
          <w:bCs/>
        </w:rPr>
        <w:t xml:space="preserve">. </w:t>
      </w:r>
      <w:r w:rsidR="00E852DE" w:rsidRPr="00E852DE">
        <w:rPr>
          <w:bCs/>
        </w:rPr>
        <w:t xml:space="preserve">Об отзывах с сайта Единого Реестра сертифицированных компаний и аттестованных </w:t>
      </w:r>
      <w:r w:rsidR="00E852DE">
        <w:rPr>
          <w:bCs/>
        </w:rPr>
        <w:t>специалистов рынка недвижимости</w:t>
      </w:r>
      <w:r w:rsidRPr="00142351">
        <w:rPr>
          <w:bCs/>
          <w:lang w:val="ru-RU"/>
        </w:rPr>
        <w:t>.</w:t>
      </w:r>
    </w:p>
    <w:p w:rsidR="005F7F39" w:rsidRPr="00142351" w:rsidRDefault="005F7F39" w:rsidP="005F7F39">
      <w:pPr>
        <w:pStyle w:val="a4"/>
        <w:jc w:val="both"/>
        <w:rPr>
          <w:rStyle w:val="a3"/>
          <w:rFonts w:cs="Times New Roman"/>
          <w:lang w:val="ru-RU"/>
        </w:rPr>
      </w:pPr>
      <w:r w:rsidRPr="00142351">
        <w:rPr>
          <w:rStyle w:val="a3"/>
          <w:rFonts w:cs="Times New Roman"/>
        </w:rPr>
        <w:lastRenderedPageBreak/>
        <w:t>Постановили:</w:t>
      </w:r>
    </w:p>
    <w:p w:rsidR="005F7F39" w:rsidRPr="00142351" w:rsidRDefault="005F7F39" w:rsidP="005F7F39">
      <w:pPr>
        <w:pStyle w:val="a4"/>
        <w:ind w:firstLine="709"/>
        <w:jc w:val="both"/>
        <w:rPr>
          <w:lang w:val="ru-RU"/>
        </w:rPr>
      </w:pPr>
      <w:r w:rsidRPr="00142351">
        <w:rPr>
          <w:lang w:val="ru-RU"/>
        </w:rPr>
        <w:t xml:space="preserve">1. </w:t>
      </w:r>
      <w:r w:rsidR="00E852DE">
        <w:rPr>
          <w:lang w:val="ru-RU"/>
        </w:rPr>
        <w:t>Принять информацию к сведению</w:t>
      </w:r>
      <w:r w:rsidRPr="00142351">
        <w:rPr>
          <w:lang w:val="ru-RU"/>
        </w:rPr>
        <w:t>.</w:t>
      </w:r>
    </w:p>
    <w:p w:rsidR="005F7F39" w:rsidRPr="00142351" w:rsidRDefault="005F7F39" w:rsidP="005F7F39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="00E852DE">
        <w:rPr>
          <w:rStyle w:val="a3"/>
          <w:rFonts w:cs="Times New Roman"/>
          <w:b w:val="0"/>
          <w:bCs w:val="0"/>
          <w:lang w:val="ru-RU"/>
        </w:rPr>
        <w:t>7</w:t>
      </w:r>
      <w:r w:rsidRPr="00142351">
        <w:rPr>
          <w:rStyle w:val="a3"/>
          <w:rFonts w:cs="Times New Roman"/>
          <w:b w:val="0"/>
          <w:bCs w:val="0"/>
          <w:lang w:val="ru-RU"/>
        </w:rPr>
        <w:t xml:space="preserve"> голосов – «За».</w:t>
      </w:r>
    </w:p>
    <w:p w:rsidR="005F7F39" w:rsidRPr="00142351" w:rsidRDefault="005F7F39" w:rsidP="005F7F39">
      <w:pPr>
        <w:pStyle w:val="a4"/>
        <w:spacing w:before="240" w:after="120"/>
        <w:jc w:val="both"/>
        <w:rPr>
          <w:bCs/>
          <w:lang w:val="ru-RU"/>
        </w:rPr>
      </w:pPr>
      <w:r w:rsidRPr="00142351">
        <w:rPr>
          <w:rFonts w:eastAsia="Times New Roman" w:cs="Times New Roman"/>
          <w:bCs/>
          <w:lang w:val="ru-RU"/>
        </w:rPr>
        <w:t>11</w:t>
      </w:r>
      <w:r w:rsidRPr="00142351">
        <w:rPr>
          <w:rFonts w:eastAsia="Times New Roman" w:cs="Times New Roman"/>
          <w:bCs/>
        </w:rPr>
        <w:t xml:space="preserve">. </w:t>
      </w:r>
      <w:r w:rsidR="00E852DE" w:rsidRPr="00E852DE">
        <w:rPr>
          <w:bCs/>
        </w:rPr>
        <w:t>Об анкетировании ТОСов, по вопросам обязательной сертификации услуг компаний, категорий отображения специалистов в ЕР, информативному заполнению страниц аттестованных специали</w:t>
      </w:r>
      <w:r w:rsidR="00E852DE">
        <w:rPr>
          <w:bCs/>
        </w:rPr>
        <w:t>стов и названии Единого реестра</w:t>
      </w:r>
      <w:r w:rsidRPr="00142351">
        <w:rPr>
          <w:bCs/>
          <w:lang w:val="ru-RU"/>
        </w:rPr>
        <w:t>.</w:t>
      </w:r>
    </w:p>
    <w:p w:rsidR="005F7F39" w:rsidRPr="00142351" w:rsidRDefault="005F7F39" w:rsidP="005F7F39">
      <w:pPr>
        <w:pStyle w:val="a4"/>
        <w:jc w:val="both"/>
        <w:rPr>
          <w:rStyle w:val="a3"/>
          <w:rFonts w:cs="Times New Roman"/>
          <w:lang w:val="ru-RU"/>
        </w:rPr>
      </w:pPr>
      <w:r w:rsidRPr="00142351">
        <w:rPr>
          <w:rStyle w:val="a3"/>
          <w:rFonts w:cs="Times New Roman"/>
        </w:rPr>
        <w:t>Постановили:</w:t>
      </w:r>
    </w:p>
    <w:p w:rsidR="005F7F39" w:rsidRPr="00142351" w:rsidRDefault="005F7F39" w:rsidP="005F7F39">
      <w:pPr>
        <w:pStyle w:val="a4"/>
        <w:ind w:firstLine="709"/>
        <w:jc w:val="both"/>
        <w:rPr>
          <w:lang w:val="ru-RU"/>
        </w:rPr>
      </w:pPr>
      <w:r w:rsidRPr="00142351">
        <w:rPr>
          <w:lang w:val="ru-RU"/>
        </w:rPr>
        <w:t xml:space="preserve">1. </w:t>
      </w:r>
      <w:r w:rsidR="00E852DE" w:rsidRPr="00E852DE">
        <w:rPr>
          <w:lang w:val="ru-RU"/>
        </w:rPr>
        <w:t xml:space="preserve">Принять информацию к сведению. Поручить отделу стандартизации и сертификации НП РГР подвести итоги по последнему вопросу об изменении названия Единого реестра. Разослать материалы </w:t>
      </w:r>
      <w:r w:rsidR="00E852DE">
        <w:rPr>
          <w:lang w:val="ru-RU"/>
        </w:rPr>
        <w:t>членам УС РОСС</w:t>
      </w:r>
      <w:r w:rsidRPr="00142351">
        <w:rPr>
          <w:lang w:val="ru-RU"/>
        </w:rPr>
        <w:t>.</w:t>
      </w:r>
    </w:p>
    <w:p w:rsidR="000923F5" w:rsidRPr="00142351" w:rsidRDefault="005F7F39" w:rsidP="000923F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  <w:r w:rsidRPr="00142351">
        <w:rPr>
          <w:rStyle w:val="a3"/>
          <w:rFonts w:cs="Times New Roman"/>
          <w:bCs w:val="0"/>
          <w:lang w:val="ru-RU"/>
        </w:rPr>
        <w:t xml:space="preserve">Голосовали: </w:t>
      </w:r>
      <w:r w:rsidR="00E852DE">
        <w:rPr>
          <w:rStyle w:val="a3"/>
          <w:rFonts w:cs="Times New Roman"/>
          <w:b w:val="0"/>
          <w:bCs w:val="0"/>
          <w:lang w:val="ru-RU"/>
        </w:rPr>
        <w:t>7</w:t>
      </w:r>
      <w:r w:rsidRPr="00142351">
        <w:rPr>
          <w:rStyle w:val="a3"/>
          <w:rFonts w:cs="Times New Roman"/>
          <w:b w:val="0"/>
          <w:bCs w:val="0"/>
          <w:lang w:val="ru-RU"/>
        </w:rPr>
        <w:t xml:space="preserve"> голосов – «За».</w:t>
      </w:r>
    </w:p>
    <w:p w:rsidR="00CA3BDB" w:rsidRPr="00142351" w:rsidRDefault="00CA3BDB" w:rsidP="004B7FA5">
      <w:pPr>
        <w:pStyle w:val="a4"/>
        <w:jc w:val="both"/>
        <w:rPr>
          <w:rStyle w:val="a3"/>
          <w:rFonts w:cs="Times New Roman"/>
          <w:b w:val="0"/>
          <w:bCs w:val="0"/>
          <w:lang w:val="ru-RU"/>
        </w:rPr>
      </w:pPr>
    </w:p>
    <w:p w:rsidR="004B7FA5" w:rsidRPr="00142351" w:rsidRDefault="004B7FA5" w:rsidP="004B7FA5">
      <w:pPr>
        <w:pStyle w:val="a4"/>
        <w:jc w:val="both"/>
        <w:rPr>
          <w:rFonts w:cs="Times New Roman"/>
          <w:lang w:val="ru-RU"/>
        </w:rPr>
      </w:pPr>
    </w:p>
    <w:p w:rsidR="00B163BC" w:rsidRPr="00142351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42351">
        <w:rPr>
          <w:rStyle w:val="a3"/>
          <w:rFonts w:eastAsia="Times New Roman" w:cs="Times New Roman"/>
        </w:rPr>
        <w:t xml:space="preserve">Председатель </w:t>
      </w:r>
    </w:p>
    <w:p w:rsidR="00B163BC" w:rsidRPr="00142351" w:rsidRDefault="00B163BC" w:rsidP="00B163BC">
      <w:pPr>
        <w:pStyle w:val="a4"/>
        <w:spacing w:after="120"/>
        <w:jc w:val="both"/>
        <w:rPr>
          <w:rStyle w:val="a3"/>
          <w:rFonts w:eastAsia="Times New Roman" w:cs="Times New Roman"/>
        </w:rPr>
      </w:pPr>
      <w:r w:rsidRPr="00142351">
        <w:rPr>
          <w:rStyle w:val="a3"/>
          <w:rFonts w:eastAsia="Times New Roman" w:cs="Times New Roman"/>
        </w:rPr>
        <w:t xml:space="preserve">Управляющего Совета РОСС                                                            </w:t>
      </w:r>
      <w:r w:rsidRPr="00142351">
        <w:rPr>
          <w:rStyle w:val="a3"/>
          <w:rFonts w:eastAsia="Times New Roman" w:cs="Times New Roman"/>
          <w:lang w:val="ru-RU"/>
        </w:rPr>
        <w:t xml:space="preserve">    </w:t>
      </w:r>
      <w:r w:rsidRPr="00142351">
        <w:rPr>
          <w:rStyle w:val="a3"/>
          <w:rFonts w:eastAsia="Times New Roman" w:cs="Times New Roman"/>
        </w:rPr>
        <w:t xml:space="preserve">    Хромов А.А.</w:t>
      </w:r>
    </w:p>
    <w:p w:rsidR="00B163BC" w:rsidRPr="00142351" w:rsidRDefault="00B163BC" w:rsidP="00B163BC">
      <w:pPr>
        <w:pStyle w:val="a4"/>
        <w:spacing w:after="120"/>
        <w:jc w:val="both"/>
        <w:rPr>
          <w:rFonts w:eastAsia="Times New Roman" w:cs="Times New Roman"/>
          <w:b/>
          <w:bCs/>
        </w:rPr>
      </w:pPr>
    </w:p>
    <w:p w:rsidR="00B163BC" w:rsidRPr="00142351" w:rsidRDefault="00B163BC" w:rsidP="00B163BC">
      <w:pPr>
        <w:pStyle w:val="a4"/>
        <w:spacing w:after="120" w:line="360" w:lineRule="auto"/>
        <w:jc w:val="both"/>
        <w:rPr>
          <w:rStyle w:val="a3"/>
          <w:rFonts w:eastAsia="Times New Roman" w:cs="Times New Roman"/>
        </w:rPr>
      </w:pPr>
      <w:r w:rsidRPr="00142351">
        <w:rPr>
          <w:rStyle w:val="a3"/>
          <w:rFonts w:eastAsia="Times New Roman" w:cs="Times New Roman"/>
        </w:rPr>
        <w:t xml:space="preserve">Секретарь Управляющего Совета РОСС                                                </w:t>
      </w:r>
      <w:r w:rsidRPr="00142351">
        <w:rPr>
          <w:rStyle w:val="a3"/>
          <w:rFonts w:eastAsia="Times New Roman" w:cs="Times New Roman"/>
          <w:lang w:val="ru-RU"/>
        </w:rPr>
        <w:t>Костяева Ю.С.</w:t>
      </w:r>
    </w:p>
    <w:p w:rsidR="00B163BC" w:rsidRPr="00142351" w:rsidRDefault="00B163BC" w:rsidP="00B163BC">
      <w:pPr>
        <w:pStyle w:val="a4"/>
        <w:jc w:val="both"/>
        <w:rPr>
          <w:rStyle w:val="a3"/>
          <w:rFonts w:cs="Times New Roman"/>
          <w:b w:val="0"/>
        </w:rPr>
      </w:pPr>
    </w:p>
    <w:p w:rsidR="001E6189" w:rsidRPr="00142351" w:rsidRDefault="001E6189"/>
    <w:sectPr w:rsidR="001E6189" w:rsidRPr="00142351" w:rsidSect="00C17020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0F3"/>
    <w:multiLevelType w:val="hybridMultilevel"/>
    <w:tmpl w:val="04CA1298"/>
    <w:lvl w:ilvl="0" w:tplc="559802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5E14187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85E252C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0A855493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310177"/>
    <w:multiLevelType w:val="hybridMultilevel"/>
    <w:tmpl w:val="464413A8"/>
    <w:lvl w:ilvl="0" w:tplc="95CC2FD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23F29CC"/>
    <w:multiLevelType w:val="hybridMultilevel"/>
    <w:tmpl w:val="001EC296"/>
    <w:lvl w:ilvl="0" w:tplc="FF064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187EC5"/>
    <w:multiLevelType w:val="hybridMultilevel"/>
    <w:tmpl w:val="423C5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A6289"/>
    <w:multiLevelType w:val="hybridMultilevel"/>
    <w:tmpl w:val="F2183D12"/>
    <w:lvl w:ilvl="0" w:tplc="8A204D96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EE8717B"/>
    <w:multiLevelType w:val="hybridMultilevel"/>
    <w:tmpl w:val="1BD05B94"/>
    <w:lvl w:ilvl="0" w:tplc="BDB4238C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F3D1F68"/>
    <w:multiLevelType w:val="hybridMultilevel"/>
    <w:tmpl w:val="8CC633E8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005090F"/>
    <w:multiLevelType w:val="hybridMultilevel"/>
    <w:tmpl w:val="9A66B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65307"/>
    <w:multiLevelType w:val="hybridMultilevel"/>
    <w:tmpl w:val="7618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944A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7BD399A"/>
    <w:multiLevelType w:val="hybridMultilevel"/>
    <w:tmpl w:val="7F729ABA"/>
    <w:lvl w:ilvl="0" w:tplc="E4DC6F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5E37F0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25231CE"/>
    <w:multiLevelType w:val="hybridMultilevel"/>
    <w:tmpl w:val="BFAA9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309B8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3980DF9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7A874EB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786185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47973658"/>
    <w:multiLevelType w:val="hybridMultilevel"/>
    <w:tmpl w:val="13588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452EE1"/>
    <w:multiLevelType w:val="hybridMultilevel"/>
    <w:tmpl w:val="CF081A96"/>
    <w:lvl w:ilvl="0" w:tplc="D46852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4B1C48EE"/>
    <w:multiLevelType w:val="hybridMultilevel"/>
    <w:tmpl w:val="9B0CB8FE"/>
    <w:lvl w:ilvl="0" w:tplc="57BE9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DFF7A76"/>
    <w:multiLevelType w:val="hybridMultilevel"/>
    <w:tmpl w:val="46FA7096"/>
    <w:lvl w:ilvl="0" w:tplc="1B247A32">
      <w:start w:val="1"/>
      <w:numFmt w:val="decimal"/>
      <w:lvlText w:val="%1."/>
      <w:lvlJc w:val="left"/>
      <w:pPr>
        <w:ind w:left="166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D25C40"/>
    <w:multiLevelType w:val="hybridMultilevel"/>
    <w:tmpl w:val="9976CA5C"/>
    <w:lvl w:ilvl="0" w:tplc="D85C0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B577010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6">
    <w:nsid w:val="5BCC65C2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E08206F"/>
    <w:multiLevelType w:val="hybridMultilevel"/>
    <w:tmpl w:val="C994F16E"/>
    <w:lvl w:ilvl="0" w:tplc="AD68EC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FA91DE6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3172F0"/>
    <w:multiLevelType w:val="multilevel"/>
    <w:tmpl w:val="447A552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>
    <w:nsid w:val="65165519"/>
    <w:multiLevelType w:val="hybridMultilevel"/>
    <w:tmpl w:val="867EFFC6"/>
    <w:lvl w:ilvl="0" w:tplc="D80C05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567687C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64E03B2"/>
    <w:multiLevelType w:val="hybridMultilevel"/>
    <w:tmpl w:val="E354BF04"/>
    <w:lvl w:ilvl="0" w:tplc="0DFAA42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70753C3"/>
    <w:multiLevelType w:val="hybridMultilevel"/>
    <w:tmpl w:val="473E7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E1129"/>
    <w:multiLevelType w:val="hybridMultilevel"/>
    <w:tmpl w:val="BDCEFB88"/>
    <w:lvl w:ilvl="0" w:tplc="1C2410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8596D85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DA6945"/>
    <w:multiLevelType w:val="hybridMultilevel"/>
    <w:tmpl w:val="4BDC9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B1703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6E126CE5"/>
    <w:multiLevelType w:val="hybridMultilevel"/>
    <w:tmpl w:val="268AD362"/>
    <w:lvl w:ilvl="0" w:tplc="843A118A">
      <w:start w:val="1"/>
      <w:numFmt w:val="decimal"/>
      <w:lvlText w:val="%1."/>
      <w:lvlJc w:val="left"/>
      <w:pPr>
        <w:ind w:left="1068" w:hanging="360"/>
      </w:pPr>
      <w:rPr>
        <w:rFonts w:cs="Mang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0554EDD"/>
    <w:multiLevelType w:val="hybridMultilevel"/>
    <w:tmpl w:val="FA8A0C42"/>
    <w:lvl w:ilvl="0" w:tplc="F00C7D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71FF0FFF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240531D"/>
    <w:multiLevelType w:val="hybridMultilevel"/>
    <w:tmpl w:val="590C8A76"/>
    <w:lvl w:ilvl="0" w:tplc="306E56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7036E66"/>
    <w:multiLevelType w:val="hybridMultilevel"/>
    <w:tmpl w:val="0B24B062"/>
    <w:lvl w:ilvl="0" w:tplc="D284BB4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3">
    <w:nsid w:val="78E237C0"/>
    <w:multiLevelType w:val="hybridMultilevel"/>
    <w:tmpl w:val="68AC19F4"/>
    <w:lvl w:ilvl="0" w:tplc="96D86028">
      <w:start w:val="1"/>
      <w:numFmt w:val="decimal"/>
      <w:lvlText w:val="%1."/>
      <w:lvlJc w:val="left"/>
      <w:pPr>
        <w:ind w:left="720" w:hanging="360"/>
      </w:pPr>
      <w:rPr>
        <w:rFonts w:eastAsia="SimSun"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846FDE"/>
    <w:multiLevelType w:val="hybridMultilevel"/>
    <w:tmpl w:val="8CA039C6"/>
    <w:lvl w:ilvl="0" w:tplc="8E7EF5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5">
    <w:nsid w:val="7A8F1B3E"/>
    <w:multiLevelType w:val="hybridMultilevel"/>
    <w:tmpl w:val="8752D8EE"/>
    <w:lvl w:ilvl="0" w:tplc="C82CC6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B9A1BB2"/>
    <w:multiLevelType w:val="hybridMultilevel"/>
    <w:tmpl w:val="B51C7C6A"/>
    <w:lvl w:ilvl="0" w:tplc="54AE1E6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B9D04AB"/>
    <w:multiLevelType w:val="hybridMultilevel"/>
    <w:tmpl w:val="4DF4DA04"/>
    <w:lvl w:ilvl="0" w:tplc="D92CEC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F471EC6"/>
    <w:multiLevelType w:val="hybridMultilevel"/>
    <w:tmpl w:val="824AB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3"/>
  </w:num>
  <w:num w:numId="3">
    <w:abstractNumId w:val="12"/>
  </w:num>
  <w:num w:numId="4">
    <w:abstractNumId w:val="16"/>
  </w:num>
  <w:num w:numId="5">
    <w:abstractNumId w:val="31"/>
  </w:num>
  <w:num w:numId="6">
    <w:abstractNumId w:val="45"/>
  </w:num>
  <w:num w:numId="7">
    <w:abstractNumId w:val="14"/>
  </w:num>
  <w:num w:numId="8">
    <w:abstractNumId w:val="1"/>
  </w:num>
  <w:num w:numId="9">
    <w:abstractNumId w:val="28"/>
  </w:num>
  <w:num w:numId="10">
    <w:abstractNumId w:val="17"/>
  </w:num>
  <w:num w:numId="11">
    <w:abstractNumId w:val="18"/>
  </w:num>
  <w:num w:numId="12">
    <w:abstractNumId w:val="3"/>
  </w:num>
  <w:num w:numId="13">
    <w:abstractNumId w:val="40"/>
  </w:num>
  <w:num w:numId="14">
    <w:abstractNumId w:val="26"/>
  </w:num>
  <w:num w:numId="15">
    <w:abstractNumId w:val="10"/>
  </w:num>
  <w:num w:numId="16">
    <w:abstractNumId w:val="47"/>
  </w:num>
  <w:num w:numId="17">
    <w:abstractNumId w:val="36"/>
  </w:num>
  <w:num w:numId="18">
    <w:abstractNumId w:val="48"/>
  </w:num>
  <w:num w:numId="19">
    <w:abstractNumId w:val="20"/>
  </w:num>
  <w:num w:numId="20">
    <w:abstractNumId w:val="6"/>
  </w:num>
  <w:num w:numId="21">
    <w:abstractNumId w:val="33"/>
  </w:num>
  <w:num w:numId="22">
    <w:abstractNumId w:val="21"/>
  </w:num>
  <w:num w:numId="23">
    <w:abstractNumId w:val="24"/>
  </w:num>
  <w:num w:numId="24">
    <w:abstractNumId w:val="44"/>
  </w:num>
  <w:num w:numId="25">
    <w:abstractNumId w:val="0"/>
  </w:num>
  <w:num w:numId="26">
    <w:abstractNumId w:val="8"/>
  </w:num>
  <w:num w:numId="27">
    <w:abstractNumId w:val="35"/>
  </w:num>
  <w:num w:numId="28">
    <w:abstractNumId w:val="22"/>
  </w:num>
  <w:num w:numId="29">
    <w:abstractNumId w:val="38"/>
  </w:num>
  <w:num w:numId="30">
    <w:abstractNumId w:val="34"/>
  </w:num>
  <w:num w:numId="31">
    <w:abstractNumId w:val="39"/>
  </w:num>
  <w:num w:numId="32">
    <w:abstractNumId w:val="27"/>
  </w:num>
  <w:num w:numId="33">
    <w:abstractNumId w:val="37"/>
  </w:num>
  <w:num w:numId="34">
    <w:abstractNumId w:val="25"/>
  </w:num>
  <w:num w:numId="35">
    <w:abstractNumId w:val="2"/>
  </w:num>
  <w:num w:numId="36">
    <w:abstractNumId w:val="19"/>
  </w:num>
  <w:num w:numId="37">
    <w:abstractNumId w:val="42"/>
  </w:num>
  <w:num w:numId="38">
    <w:abstractNumId w:val="9"/>
  </w:num>
  <w:num w:numId="39">
    <w:abstractNumId w:val="7"/>
  </w:num>
  <w:num w:numId="40">
    <w:abstractNumId w:val="41"/>
  </w:num>
  <w:num w:numId="41">
    <w:abstractNumId w:val="23"/>
  </w:num>
  <w:num w:numId="42">
    <w:abstractNumId w:val="46"/>
  </w:num>
  <w:num w:numId="43">
    <w:abstractNumId w:val="13"/>
  </w:num>
  <w:num w:numId="44">
    <w:abstractNumId w:val="5"/>
  </w:num>
  <w:num w:numId="45">
    <w:abstractNumId w:val="15"/>
  </w:num>
  <w:num w:numId="46">
    <w:abstractNumId w:val="4"/>
  </w:num>
  <w:num w:numId="47">
    <w:abstractNumId w:val="32"/>
  </w:num>
  <w:num w:numId="48">
    <w:abstractNumId w:val="30"/>
  </w:num>
  <w:num w:numId="49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3BC"/>
    <w:rsid w:val="000015FE"/>
    <w:rsid w:val="00037A77"/>
    <w:rsid w:val="000642D9"/>
    <w:rsid w:val="000748B0"/>
    <w:rsid w:val="00083F9F"/>
    <w:rsid w:val="00086B22"/>
    <w:rsid w:val="000923F5"/>
    <w:rsid w:val="000B4855"/>
    <w:rsid w:val="000C0F02"/>
    <w:rsid w:val="000E25EC"/>
    <w:rsid w:val="00102BCC"/>
    <w:rsid w:val="00104B5E"/>
    <w:rsid w:val="00106131"/>
    <w:rsid w:val="00112269"/>
    <w:rsid w:val="00132A2E"/>
    <w:rsid w:val="001366DD"/>
    <w:rsid w:val="00142351"/>
    <w:rsid w:val="0014449C"/>
    <w:rsid w:val="001504AC"/>
    <w:rsid w:val="001528D8"/>
    <w:rsid w:val="001D5B4D"/>
    <w:rsid w:val="001E188C"/>
    <w:rsid w:val="001E6189"/>
    <w:rsid w:val="00201268"/>
    <w:rsid w:val="00201701"/>
    <w:rsid w:val="00217FD7"/>
    <w:rsid w:val="002771B3"/>
    <w:rsid w:val="00296E17"/>
    <w:rsid w:val="002A0363"/>
    <w:rsid w:val="002B6DEA"/>
    <w:rsid w:val="002C46F9"/>
    <w:rsid w:val="002C4F78"/>
    <w:rsid w:val="002E17F0"/>
    <w:rsid w:val="00320C05"/>
    <w:rsid w:val="0035510A"/>
    <w:rsid w:val="0036666C"/>
    <w:rsid w:val="0038108C"/>
    <w:rsid w:val="00396257"/>
    <w:rsid w:val="003B6724"/>
    <w:rsid w:val="003E0A0A"/>
    <w:rsid w:val="00412A10"/>
    <w:rsid w:val="004279DC"/>
    <w:rsid w:val="004315F5"/>
    <w:rsid w:val="004538B1"/>
    <w:rsid w:val="00471828"/>
    <w:rsid w:val="004B6502"/>
    <w:rsid w:val="004B7FA5"/>
    <w:rsid w:val="00514A6D"/>
    <w:rsid w:val="005303AF"/>
    <w:rsid w:val="00551ABF"/>
    <w:rsid w:val="00571760"/>
    <w:rsid w:val="00580523"/>
    <w:rsid w:val="005A30B7"/>
    <w:rsid w:val="005F33B6"/>
    <w:rsid w:val="005F7F39"/>
    <w:rsid w:val="0060685F"/>
    <w:rsid w:val="00616A21"/>
    <w:rsid w:val="00642AED"/>
    <w:rsid w:val="00660C8D"/>
    <w:rsid w:val="00683487"/>
    <w:rsid w:val="006B5326"/>
    <w:rsid w:val="006E66E4"/>
    <w:rsid w:val="00720D9D"/>
    <w:rsid w:val="007305DE"/>
    <w:rsid w:val="00730ED2"/>
    <w:rsid w:val="0073597B"/>
    <w:rsid w:val="00735BF9"/>
    <w:rsid w:val="00743C65"/>
    <w:rsid w:val="00754E13"/>
    <w:rsid w:val="007B545D"/>
    <w:rsid w:val="007C44F4"/>
    <w:rsid w:val="007E2E5E"/>
    <w:rsid w:val="0081406B"/>
    <w:rsid w:val="008368B0"/>
    <w:rsid w:val="00842FAD"/>
    <w:rsid w:val="0086508C"/>
    <w:rsid w:val="00896E4A"/>
    <w:rsid w:val="008B75F3"/>
    <w:rsid w:val="008F475D"/>
    <w:rsid w:val="009015D5"/>
    <w:rsid w:val="00950CE3"/>
    <w:rsid w:val="009837E4"/>
    <w:rsid w:val="0099359F"/>
    <w:rsid w:val="009A3A77"/>
    <w:rsid w:val="009A75A2"/>
    <w:rsid w:val="009F147D"/>
    <w:rsid w:val="009F43E7"/>
    <w:rsid w:val="00A128B0"/>
    <w:rsid w:val="00A22EE1"/>
    <w:rsid w:val="00A55A21"/>
    <w:rsid w:val="00A76C7A"/>
    <w:rsid w:val="00AE5C1D"/>
    <w:rsid w:val="00B106C9"/>
    <w:rsid w:val="00B163BC"/>
    <w:rsid w:val="00B268F5"/>
    <w:rsid w:val="00B47EB9"/>
    <w:rsid w:val="00B90084"/>
    <w:rsid w:val="00BB40C3"/>
    <w:rsid w:val="00BB6441"/>
    <w:rsid w:val="00BD6637"/>
    <w:rsid w:val="00BF2E92"/>
    <w:rsid w:val="00C149F3"/>
    <w:rsid w:val="00C17020"/>
    <w:rsid w:val="00CA3BDB"/>
    <w:rsid w:val="00CD4068"/>
    <w:rsid w:val="00CD64DA"/>
    <w:rsid w:val="00D00697"/>
    <w:rsid w:val="00D352E5"/>
    <w:rsid w:val="00D45F4F"/>
    <w:rsid w:val="00DA4BE7"/>
    <w:rsid w:val="00E51AE2"/>
    <w:rsid w:val="00E852DE"/>
    <w:rsid w:val="00EC3E19"/>
    <w:rsid w:val="00EE1239"/>
    <w:rsid w:val="00EE59E3"/>
    <w:rsid w:val="00EF5578"/>
    <w:rsid w:val="00F17977"/>
    <w:rsid w:val="00F538A8"/>
    <w:rsid w:val="00F5770D"/>
    <w:rsid w:val="00F6430A"/>
    <w:rsid w:val="00F70807"/>
    <w:rsid w:val="00F719A8"/>
    <w:rsid w:val="00F75206"/>
    <w:rsid w:val="00F872D0"/>
    <w:rsid w:val="00FA6890"/>
    <w:rsid w:val="00FB374E"/>
    <w:rsid w:val="00FB5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uiPriority w:val="34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C44F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3B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B163BC"/>
    <w:rPr>
      <w:b/>
      <w:bCs/>
    </w:rPr>
  </w:style>
  <w:style w:type="paragraph" w:styleId="a4">
    <w:name w:val="Body Text"/>
    <w:basedOn w:val="a"/>
    <w:link w:val="a5"/>
    <w:rsid w:val="00B163BC"/>
    <w:pPr>
      <w:spacing w:after="113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B163BC"/>
    <w:rPr>
      <w:rFonts w:ascii="Times New Roman" w:eastAsia="SimSun" w:hAnsi="Times New Roman" w:cs="Mangal"/>
      <w:kern w:val="1"/>
      <w:sz w:val="24"/>
      <w:szCs w:val="24"/>
      <w:lang w:val="x-none" w:eastAsia="zh-CN" w:bidi="hi-IN"/>
    </w:rPr>
  </w:style>
  <w:style w:type="paragraph" w:styleId="a6">
    <w:name w:val="List Paragraph"/>
    <w:basedOn w:val="a"/>
    <w:uiPriority w:val="34"/>
    <w:qFormat/>
    <w:rsid w:val="00B163BC"/>
    <w:pPr>
      <w:ind w:left="720"/>
    </w:pPr>
  </w:style>
  <w:style w:type="character" w:customStyle="1" w:styleId="WW-Absatz-Standardschriftart">
    <w:name w:val="WW-Absatz-Standardschriftart"/>
    <w:rsid w:val="00B47EB9"/>
  </w:style>
  <w:style w:type="table" w:styleId="a7">
    <w:name w:val="Table Grid"/>
    <w:basedOn w:val="a1"/>
    <w:uiPriority w:val="59"/>
    <w:rsid w:val="001504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7C44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9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692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1094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7321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Sertif</dc:creator>
  <cp:lastModifiedBy>Sertif</cp:lastModifiedBy>
  <cp:revision>3</cp:revision>
  <cp:lastPrinted>2016-12-15T08:42:00Z</cp:lastPrinted>
  <dcterms:created xsi:type="dcterms:W3CDTF">2018-09-26T10:27:00Z</dcterms:created>
  <dcterms:modified xsi:type="dcterms:W3CDTF">2018-09-26T10:37:00Z</dcterms:modified>
</cp:coreProperties>
</file>