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39" w:rsidRDefault="00B31943">
      <w:pPr>
        <w:jc w:val="center"/>
        <w:rPr>
          <w:b/>
        </w:rPr>
      </w:pPr>
      <w:r>
        <w:rPr>
          <w:b/>
        </w:rPr>
        <w:t>Отчет о</w:t>
      </w:r>
      <w:r w:rsidR="00AE1BC0">
        <w:rPr>
          <w:b/>
        </w:rPr>
        <w:t xml:space="preserve"> работ</w:t>
      </w:r>
      <w:r>
        <w:rPr>
          <w:b/>
          <w:lang w:val="ru-RU"/>
        </w:rPr>
        <w:t>е</w:t>
      </w:r>
      <w:r w:rsidR="00AE1BC0">
        <w:rPr>
          <w:b/>
        </w:rPr>
        <w:t xml:space="preserve"> комитета</w:t>
      </w:r>
    </w:p>
    <w:p w:rsidR="00AA7239" w:rsidRDefault="00AE1BC0">
      <w:pPr>
        <w:jc w:val="center"/>
        <w:rPr>
          <w:b/>
        </w:rPr>
      </w:pPr>
      <w:r>
        <w:rPr>
          <w:b/>
        </w:rPr>
        <w:t>по PR-деятельности, связям с общественностью и выставочным мероприятиям</w:t>
      </w:r>
    </w:p>
    <w:p w:rsidR="00AA7239" w:rsidRDefault="00AA7239">
      <w:pPr>
        <w:jc w:val="center"/>
        <w:rPr>
          <w:b/>
        </w:rPr>
      </w:pPr>
    </w:p>
    <w:tbl>
      <w:tblPr>
        <w:tblStyle w:val="a5"/>
        <w:tblW w:w="135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875"/>
        <w:gridCol w:w="6930"/>
        <w:gridCol w:w="2025"/>
        <w:gridCol w:w="2085"/>
      </w:tblGrid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Конкретное содержание работы, рекомендации по их выполнению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Сроки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Ответственный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</w:rPr>
            </w:pPr>
            <w:r>
              <w:rPr>
                <w:b/>
              </w:rPr>
              <w:t xml:space="preserve">Работа с официальной группой РГР в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.</w:t>
            </w:r>
          </w:p>
          <w:p w:rsidR="00AA7239" w:rsidRDefault="00AA7239">
            <w:pPr>
              <w:rPr>
                <w:b/>
              </w:rPr>
            </w:pPr>
          </w:p>
          <w:p w:rsidR="00AA7239" w:rsidRDefault="00AE1BC0">
            <w:pPr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t xml:space="preserve">За два полных месяца в группе опубликовано 44 поста. В среднем в месяц в группе публикуется свыше 20 постов. </w:t>
            </w:r>
          </w:p>
          <w:p w:rsidR="00AA7239" w:rsidRDefault="00AA7239"/>
          <w:p w:rsidR="00AA7239" w:rsidRDefault="00AE1BC0">
            <w:r>
              <w:t>По состоянию на 20 марта в группе состоят 2329 участников.</w:t>
            </w:r>
          </w:p>
          <w:p w:rsidR="00AA7239" w:rsidRDefault="00AA7239"/>
          <w:p w:rsidR="00AA7239" w:rsidRDefault="00AE1BC0">
            <w:r>
              <w:t>В январе-марте 2018 года опубликованы посты следующего содержания:</w:t>
            </w:r>
          </w:p>
          <w:p w:rsidR="00AA7239" w:rsidRDefault="00AE1BC0">
            <w:pPr>
              <w:numPr>
                <w:ilvl w:val="0"/>
                <w:numId w:val="2"/>
              </w:numPr>
              <w:contextualSpacing/>
            </w:pPr>
            <w:r>
              <w:t>О деятельности РГР. Пост на тему: «Семь причин вступить. Что дает членство в РГР»;</w:t>
            </w:r>
          </w:p>
          <w:p w:rsidR="00AA7239" w:rsidRDefault="00AE1BC0">
            <w:pPr>
              <w:numPr>
                <w:ilvl w:val="0"/>
                <w:numId w:val="2"/>
              </w:numPr>
              <w:contextualSpacing/>
            </w:pPr>
            <w:r>
              <w:t xml:space="preserve">О пользе риэлторов. Пост на тему: «Зачем нужен </w:t>
            </w:r>
            <w:proofErr w:type="spellStart"/>
            <w:r>
              <w:t>риэлтор</w:t>
            </w:r>
            <w:proofErr w:type="spellEnd"/>
            <w:r>
              <w:t xml:space="preserve">» </w:t>
            </w:r>
          </w:p>
          <w:p w:rsidR="00AA7239" w:rsidRDefault="00AE1BC0">
            <w:pPr>
              <w:numPr>
                <w:ilvl w:val="0"/>
                <w:numId w:val="2"/>
              </w:numPr>
              <w:contextualSpacing/>
            </w:pPr>
            <w:r>
              <w:t>О добровольной системе сертификации услуг на рынке недвижимости. Отчеты о работе Управляющего совета.</w:t>
            </w:r>
          </w:p>
          <w:p w:rsidR="00AA7239" w:rsidRDefault="00AE1BC0">
            <w:pPr>
              <w:numPr>
                <w:ilvl w:val="0"/>
                <w:numId w:val="2"/>
              </w:numPr>
              <w:contextualSpacing/>
            </w:pPr>
            <w:r>
              <w:t>Об условиях ип</w:t>
            </w:r>
            <w:r>
              <w:t>отечного кредитования в крупнейших банках.</w:t>
            </w:r>
          </w:p>
          <w:p w:rsidR="00AA7239" w:rsidRDefault="00AE1BC0">
            <w:pPr>
              <w:numPr>
                <w:ilvl w:val="0"/>
                <w:numId w:val="2"/>
              </w:numPr>
              <w:contextualSpacing/>
            </w:pPr>
            <w:r>
              <w:t>Информация о текущей деятельности РГР и региональных ассоциаций.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t>Январь-декабрь</w:t>
            </w:r>
          </w:p>
          <w:p w:rsidR="00AA7239" w:rsidRDefault="00AA7239">
            <w:pPr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 xml:space="preserve">Агентство «Март», члены правления, руководители комитетов 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A723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t xml:space="preserve">В феврале в </w:t>
            </w:r>
            <w:proofErr w:type="spellStart"/>
            <w:r>
              <w:t>соцсетях</w:t>
            </w:r>
            <w:proofErr w:type="spellEnd"/>
            <w:r>
              <w:t xml:space="preserve"> был инициирован </w:t>
            </w:r>
            <w:proofErr w:type="spellStart"/>
            <w:r>
              <w:t>флешмоб</w:t>
            </w:r>
            <w:proofErr w:type="spellEnd"/>
            <w:r>
              <w:t xml:space="preserve">, приуроченный к Дню </w:t>
            </w:r>
            <w:proofErr w:type="spellStart"/>
            <w:r>
              <w:t>риэлтора</w:t>
            </w:r>
            <w:proofErr w:type="spellEnd"/>
            <w:r>
              <w:t xml:space="preserve"> 8 февраля.</w:t>
            </w:r>
          </w:p>
          <w:p w:rsidR="00AA7239" w:rsidRDefault="00AE1BC0">
            <w:r>
              <w:t xml:space="preserve">В официальной группе РГР на </w:t>
            </w:r>
            <w:proofErr w:type="spellStart"/>
            <w:r>
              <w:t>Facebook</w:t>
            </w:r>
            <w:proofErr w:type="spellEnd"/>
            <w:r>
              <w:t xml:space="preserve"> был опубликован приветственный пост с приглашением принять участие во </w:t>
            </w:r>
            <w:proofErr w:type="spellStart"/>
            <w:r>
              <w:t>флешмобе</w:t>
            </w:r>
            <w:proofErr w:type="spellEnd"/>
            <w:r>
              <w:t xml:space="preserve">. </w:t>
            </w:r>
          </w:p>
          <w:p w:rsidR="00AA7239" w:rsidRDefault="00AE1BC0">
            <w:pPr>
              <w:rPr>
                <w:b/>
              </w:rPr>
            </w:pPr>
            <w:r>
              <w:t xml:space="preserve">Наиболее активно </w:t>
            </w:r>
            <w:proofErr w:type="spellStart"/>
            <w:r>
              <w:t>флешмоб</w:t>
            </w:r>
            <w:proofErr w:type="spellEnd"/>
            <w:r>
              <w:t xml:space="preserve"> поддержали представители Све</w:t>
            </w:r>
            <w:r>
              <w:t xml:space="preserve">рдловской и Челябинской областей.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t>Февраль</w:t>
            </w:r>
          </w:p>
          <w:p w:rsidR="00AA7239" w:rsidRDefault="00AA7239"/>
          <w:p w:rsidR="00AA7239" w:rsidRDefault="00AA7239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 xml:space="preserve">Комитет по PR деятельности и агентство «Март», члены правления, руководители комитетов и региональных </w:t>
            </w:r>
            <w:r>
              <w:lastRenderedPageBreak/>
              <w:t>ассоциаций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A723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НЕ ВЫПОЛНЕНО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Превращение группы РГР в </w:t>
            </w:r>
            <w:proofErr w:type="spellStart"/>
            <w:r>
              <w:rPr>
                <w:b/>
                <w:i/>
              </w:rPr>
              <w:t>Facebook</w:t>
            </w:r>
            <w:proofErr w:type="spellEnd"/>
            <w:r>
              <w:rPr>
                <w:b/>
                <w:i/>
              </w:rPr>
              <w:t xml:space="preserve"> в открытую площадку для общения риэлторов.</w:t>
            </w:r>
          </w:p>
          <w:p w:rsidR="00AA7239" w:rsidRDefault="00AE1BC0">
            <w:pPr>
              <w:rPr>
                <w:highlight w:val="white"/>
              </w:rPr>
            </w:pPr>
            <w:r>
              <w:t>В</w:t>
            </w:r>
            <w:r>
              <w:rPr>
                <w:highlight w:val="white"/>
              </w:rPr>
              <w:t xml:space="preserve"> адрес правления РГР были направлены предложения о превращении группы в </w:t>
            </w:r>
            <w:proofErr w:type="spellStart"/>
            <w:r>
              <w:rPr>
                <w:highlight w:val="white"/>
              </w:rPr>
              <w:t>Facebook</w:t>
            </w:r>
            <w:proofErr w:type="spellEnd"/>
            <w:r>
              <w:rPr>
                <w:highlight w:val="white"/>
              </w:rPr>
              <w:t xml:space="preserve"> в площадку для открытого общения риэлторов с правилами для пользователей и внутренними правилами для агентства «Март» и Исполнительной дирекции. Правила членами правления одоб</w:t>
            </w:r>
            <w:r>
              <w:rPr>
                <w:highlight w:val="white"/>
              </w:rPr>
              <w:t>рены.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Предлагаем сделать группу открытой в преддверии Национального конгресса по недвижимости в Челябинске.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t>Февраль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Агентство «Март», исполнительная дирекция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</w:rPr>
            </w:pPr>
            <w:r>
              <w:rPr>
                <w:b/>
              </w:rPr>
              <w:t>Работа со СМИ.</w:t>
            </w:r>
          </w:p>
          <w:p w:rsidR="00AA7239" w:rsidRDefault="00AE1BC0">
            <w:pPr>
              <w:rPr>
                <w:b/>
              </w:rPr>
            </w:pPr>
            <w:r>
              <w:rPr>
                <w:b/>
              </w:rPr>
              <w:t xml:space="preserve">НЕ ВЫПОЛНЕНО. ИТОГОВЫЙ ОТЧЕТ ЗА 2017 ГОД БЫЛ ПОДГОТОВЛЕН, КОГДА СМИ УЖЕ ПИСАЛИ </w:t>
            </w:r>
            <w:r>
              <w:rPr>
                <w:b/>
              </w:rPr>
              <w:t>ОБ ИТОГАХ ПЕРВЫХ МЕСЯЦЕВ 2018 ГОДА.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  <w:i/>
              </w:rPr>
            </w:pPr>
            <w:r>
              <w:rPr>
                <w:b/>
                <w:i/>
              </w:rPr>
              <w:t>Выход в СМИ с аналитикой.</w:t>
            </w:r>
          </w:p>
          <w:p w:rsidR="00AA7239" w:rsidRDefault="00AE1BC0">
            <w:r>
              <w:t>Необходимо:</w:t>
            </w:r>
          </w:p>
          <w:p w:rsidR="00AA7239" w:rsidRDefault="00AE1BC0">
            <w:r>
              <w:t>— Оперативно (в течение 2 недель) подводить итоги отчетного периода на рынке недвижимости. Журналисты обращают внимание, что аналитические данные актуальны до середины следующего мес</w:t>
            </w:r>
            <w:r>
              <w:t>яца.</w:t>
            </w:r>
          </w:p>
          <w:p w:rsidR="00AA7239" w:rsidRDefault="00AE1BC0">
            <w:r>
              <w:t>— По возможности в каждый отчетный период выделять два-три самых важных/неожиданных/резонансных факта, подтверждать их цифрами и объяснять, что это значит, почему это произошло, что будет дальше?</w:t>
            </w:r>
          </w:p>
          <w:p w:rsidR="00AA7239" w:rsidRDefault="00AE1BC0">
            <w:r>
              <w:t>— Больше внимания уделять ипотечному кредитованию. Сего</w:t>
            </w:r>
            <w:r>
              <w:t>дня это актуальная тема, которую регулярно освещают с разных точек зрения СМИ.</w:t>
            </w:r>
          </w:p>
          <w:p w:rsidR="00AA7239" w:rsidRDefault="00AA7239"/>
          <w:p w:rsidR="00AA7239" w:rsidRDefault="00AE1BC0">
            <w:r>
              <w:t>Для того, чтобы оперативно (в течение 2 недель) подводить итоги отчетного периода на рынке недвижимости предлагаем:</w:t>
            </w:r>
          </w:p>
          <w:p w:rsidR="00AA7239" w:rsidRDefault="00AE1BC0">
            <w:r>
              <w:t xml:space="preserve">— каждая региональная ассоциация назначает ответственного (руководителя ассоциации или представителя аналитического </w:t>
            </w:r>
            <w:r>
              <w:lastRenderedPageBreak/>
              <w:t>комитета) за предоставление комментариев о региональном рынке жилья;</w:t>
            </w:r>
          </w:p>
          <w:p w:rsidR="00AA7239" w:rsidRDefault="00AE1BC0">
            <w:r>
              <w:t>— ответственный должен в течение одной недели по истечении отчетного пе</w:t>
            </w:r>
            <w:r>
              <w:t>риода (квартала, полугодия, года) предоставить комментарии о текущих тенденциях по предложению и спросу на рынке жилья руководителю комитета РГР по аналитике Эльвире Епишиной;</w:t>
            </w:r>
          </w:p>
          <w:p w:rsidR="00AA7239" w:rsidRDefault="00AE1BC0">
            <w:r>
              <w:t>— комитет по аналитике анализирует полученную информацию в течение одного-двух д</w:t>
            </w:r>
            <w:r>
              <w:t>ней, после чего предоставляет краткую справку с основными итогами и тенденциями за отчетный период агентству «Март»;</w:t>
            </w:r>
          </w:p>
          <w:p w:rsidR="00AA7239" w:rsidRDefault="00AE1BC0">
            <w:r>
              <w:t>— сотрудники «Марта» задают уточняющие вопросы. Представители комитета по аналитике и регионов должны на них ответить в течение одного-двух</w:t>
            </w:r>
            <w:r>
              <w:t xml:space="preserve"> дней;</w:t>
            </w:r>
          </w:p>
          <w:p w:rsidR="00AA7239" w:rsidRDefault="00AE1BC0">
            <w:r>
              <w:t>— на основе полученной справки и ответов «Март» готовит материал для распространения в СМИ.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lastRenderedPageBreak/>
              <w:t>Январь-декабрь</w:t>
            </w:r>
          </w:p>
          <w:p w:rsidR="00AA7239" w:rsidRDefault="00AA7239"/>
          <w:p w:rsidR="00AA7239" w:rsidRDefault="00AA7239"/>
          <w:p w:rsidR="00AA7239" w:rsidRDefault="00AA7239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Агентство «Март», комитет по аналитике, исполнительная дирекция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A723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ВЫПОЛНЕНО.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  <w:i/>
              </w:rPr>
            </w:pPr>
            <w:r>
              <w:rPr>
                <w:b/>
                <w:i/>
              </w:rPr>
              <w:t>Выход в СМИ с оперативными экспертными комментариями.</w:t>
            </w:r>
          </w:p>
          <w:p w:rsidR="00AA7239" w:rsidRDefault="00AE1BC0">
            <w:r>
              <w:t>На декабрьской пресс-конференции, организованной специалистами агентства «Март», спикерами была озвучена тема, связанная со страхованием сделок с недвижимостью. В январе эта тема получила большой охват в федеральных СМИ:</w:t>
            </w:r>
          </w:p>
          <w:p w:rsidR="00AA7239" w:rsidRDefault="00AE1BC0">
            <w:pPr>
              <w:numPr>
                <w:ilvl w:val="0"/>
                <w:numId w:val="4"/>
              </w:numPr>
              <w:contextualSpacing/>
            </w:pPr>
            <w:r>
              <w:t xml:space="preserve">«Российская газета»: </w:t>
            </w:r>
            <w:r>
              <w:fldChar w:fldCharType="begin"/>
            </w:r>
            <w:r>
              <w:instrText xml:space="preserve"> HYPERLINK "ht</w:instrText>
            </w:r>
            <w:r>
              <w:instrText xml:space="preserve">tps://rg.ru/2018/01/06/ipoteka-dlia-semej-s-nizkimi-dohodami-stanet-dostupnee.html"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https://rg.ru/2018/01/06/ipoteka-dlia-semej-s-nizkimi-dohodami-stanet-dostupnee.html</w:t>
            </w:r>
          </w:p>
          <w:p w:rsidR="00AA7239" w:rsidRDefault="00AE1BC0">
            <w:pPr>
              <w:numPr>
                <w:ilvl w:val="0"/>
                <w:numId w:val="4"/>
              </w:numPr>
              <w:contextualSpacing/>
            </w:pPr>
            <w:r>
              <w:fldChar w:fldCharType="end"/>
            </w:r>
            <w:r>
              <w:t xml:space="preserve">«РБК Недвижимость»: </w:t>
            </w:r>
            <w:r>
              <w:fldChar w:fldCharType="begin"/>
            </w:r>
            <w:r>
              <w:instrText xml:space="preserve"> HYPERLINK "https://realty.rbc.ru/news/5a55d1369a79470595858deb"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https://realty.rbc.ru/news/5a55d1369a79470595858deb</w:t>
            </w:r>
          </w:p>
          <w:p w:rsidR="00AA7239" w:rsidRDefault="00AE1BC0">
            <w:pPr>
              <w:numPr>
                <w:ilvl w:val="0"/>
                <w:numId w:val="4"/>
              </w:numPr>
              <w:contextualSpacing/>
            </w:pPr>
            <w:r>
              <w:fldChar w:fldCharType="end"/>
            </w:r>
            <w:r>
              <w:t xml:space="preserve">«Агентство страховых новостей»: </w:t>
            </w:r>
            <w:r>
              <w:fldChar w:fldCharType="begin"/>
            </w:r>
            <w:r>
              <w:instrText xml:space="preserve"> HYPERLINK "http://www.asn-news.ru/news/65429" </w:instrText>
            </w:r>
            <w:r>
              <w:fldChar w:fldCharType="separate"/>
            </w:r>
            <w:r>
              <w:rPr>
                <w:color w:val="1155CC"/>
                <w:highlight w:val="white"/>
                <w:u w:val="single"/>
              </w:rPr>
              <w:t>http://www.asn-news.ru/news/65429</w:t>
            </w:r>
          </w:p>
          <w:p w:rsidR="00AA7239" w:rsidRDefault="00AE1BC0">
            <w:pPr>
              <w:numPr>
                <w:ilvl w:val="0"/>
                <w:numId w:val="4"/>
              </w:numPr>
              <w:contextualSpacing/>
            </w:pPr>
            <w:r>
              <w:fldChar w:fldCharType="end"/>
            </w:r>
            <w:r>
              <w:t xml:space="preserve">«Индикаторы рынка недвижимости»: </w:t>
            </w:r>
            <w:r>
              <w:fldChar w:fldCharType="begin"/>
            </w:r>
            <w:r>
              <w:instrText xml:space="preserve"> HYPERLINK "https://www.irn.ru/news/119336.html"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</w:t>
            </w:r>
            <w:r>
              <w:rPr>
                <w:color w:val="1155CC"/>
                <w:u w:val="single"/>
              </w:rPr>
              <w:t>tps://www.irn.ru/news/119336.html</w:t>
            </w:r>
          </w:p>
          <w:p w:rsidR="00AA7239" w:rsidRDefault="00AE1BC0">
            <w:pPr>
              <w:numPr>
                <w:ilvl w:val="0"/>
                <w:numId w:val="4"/>
              </w:numPr>
              <w:contextualSpacing/>
            </w:pPr>
            <w:r>
              <w:lastRenderedPageBreak/>
              <w:fldChar w:fldCharType="end"/>
            </w:r>
            <w:r>
              <w:t xml:space="preserve">«Вести Недвижимость»: </w:t>
            </w:r>
            <w:hyperlink r:id="rId7">
              <w:r>
                <w:rPr>
                  <w:color w:val="1155CC"/>
                  <w:u w:val="single"/>
                </w:rPr>
                <w:t>http://realty.vesti.ru/finansy/rieltory-predlagayut-strahovat-sdelki</w:t>
              </w:r>
            </w:hyperlink>
          </w:p>
          <w:p w:rsidR="00AA7239" w:rsidRDefault="00AE1BC0">
            <w:pPr>
              <w:rPr>
                <w:b/>
                <w:i/>
              </w:rPr>
            </w:pPr>
            <w:r>
              <w:rPr>
                <w:b/>
                <w:i/>
              </w:rPr>
              <w:t>В январе-феврале:</w:t>
            </w:r>
          </w:p>
          <w:p w:rsidR="00AA7239" w:rsidRDefault="00AE1BC0">
            <w:pPr>
              <w:numPr>
                <w:ilvl w:val="0"/>
                <w:numId w:val="3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>Совместно с изданием «</w:t>
            </w:r>
            <w:r>
              <w:rPr>
                <w:highlight w:val="white"/>
              </w:rPr>
              <w:t xml:space="preserve">Аргументы и факты» в Пермском крае был реализован проект «Горячая линия с РГР». Ответ на первый вопрос был опубликован в январе: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http://www.perm.aif.ru/dontknows/kogda_luch</w:t>
              </w:r>
              <w:r>
                <w:rPr>
                  <w:color w:val="1155CC"/>
                  <w:highlight w:val="white"/>
                  <w:u w:val="single"/>
                </w:rPr>
                <w:t>she_prodavat_kvartiru</w:t>
              </w:r>
            </w:hyperlink>
            <w:r>
              <w:rPr>
                <w:highlight w:val="white"/>
              </w:rPr>
              <w:t xml:space="preserve">. Еще два ответа опубликованы в феврале: </w:t>
            </w:r>
            <w:hyperlink r:id="rId9">
              <w:r>
                <w:rPr>
                  <w:color w:val="1155CC"/>
                  <w:highlight w:val="white"/>
                  <w:u w:val="single"/>
                </w:rPr>
                <w:t>http://www.perm.aif.ru/dontknows/vygodno_li_sdavat_kvartiru_kuplennuyu_v_ipoteku</w:t>
              </w:r>
            </w:hyperlink>
            <w:r>
              <w:rPr>
                <w:highlight w:val="white"/>
              </w:rPr>
              <w:t xml:space="preserve"> и </w:t>
            </w:r>
            <w:hyperlink r:id="rId10">
              <w:r>
                <w:rPr>
                  <w:color w:val="1155CC"/>
                  <w:highlight w:val="white"/>
                  <w:u w:val="single"/>
                </w:rPr>
                <w:t>http://www.perm.aif.ru/dontknows/kakoe_zhilyo_vygodnee_pokupat_v_permi</w:t>
              </w:r>
            </w:hyperlink>
            <w:r>
              <w:rPr>
                <w:highlight w:val="white"/>
              </w:rPr>
              <w:t xml:space="preserve"> </w:t>
            </w:r>
          </w:p>
          <w:p w:rsidR="00AA7239" w:rsidRDefault="00AE1BC0">
            <w:pPr>
              <w:numPr>
                <w:ilvl w:val="0"/>
                <w:numId w:val="3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Отредактирован и направлен в адрес СМИ комментарий юриста РГР Натальи </w:t>
            </w:r>
            <w:proofErr w:type="spellStart"/>
            <w:r>
              <w:rPr>
                <w:highlight w:val="white"/>
              </w:rPr>
              <w:t>Михайлюковой</w:t>
            </w:r>
            <w:proofErr w:type="spellEnd"/>
            <w:r>
              <w:rPr>
                <w:highlight w:val="white"/>
              </w:rPr>
              <w:t xml:space="preserve"> о покупке жилья на вто</w:t>
            </w:r>
            <w:r>
              <w:rPr>
                <w:highlight w:val="white"/>
              </w:rPr>
              <w:t>ричном рынке с помощью агентства недвижимости. Выход ожидается в марте.</w:t>
            </w:r>
          </w:p>
          <w:p w:rsidR="00AA7239" w:rsidRDefault="00AE1BC0">
            <w:pPr>
              <w:numPr>
                <w:ilvl w:val="0"/>
                <w:numId w:val="3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Подготовлен и направлен в адрес СМИ комментарий об ипотечных ставках. Комментарий журналистом принят, материал пока не вышел.</w:t>
            </w:r>
          </w:p>
          <w:p w:rsidR="00AA7239" w:rsidRDefault="00AE1BC0">
            <w:pPr>
              <w:numPr>
                <w:ilvl w:val="0"/>
                <w:numId w:val="3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Подготовлен и направлен в адрес СМИ комментарий о том, </w:t>
            </w:r>
            <w:proofErr w:type="gramStart"/>
            <w:r>
              <w:rPr>
                <w:highlight w:val="white"/>
              </w:rPr>
              <w:t xml:space="preserve">по </w:t>
            </w:r>
            <w:r>
              <w:rPr>
                <w:highlight w:val="white"/>
              </w:rPr>
              <w:t xml:space="preserve"> каким</w:t>
            </w:r>
            <w:proofErr w:type="gramEnd"/>
            <w:r>
              <w:rPr>
                <w:highlight w:val="white"/>
              </w:rPr>
              <w:t xml:space="preserve"> критериям выбирать профессиональное агентство недвижимости. Комментарий журналистом принят, материал пока не вышел.</w:t>
            </w:r>
          </w:p>
          <w:p w:rsidR="00AA7239" w:rsidRDefault="00AE1BC0">
            <w:pPr>
              <w:numPr>
                <w:ilvl w:val="0"/>
                <w:numId w:val="3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Подготовлены комментарии для портала N1.ru на тему ипотечного кредитования: </w:t>
            </w:r>
            <w:hyperlink r:id="rId11">
              <w:r>
                <w:rPr>
                  <w:color w:val="1155CC"/>
                  <w:highlight w:val="white"/>
                  <w:u w:val="single"/>
                </w:rPr>
                <w:t>https://n1.ru/articles/11_strakhov_buduschikh_zayomschikov-53470571/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r>
              <w:lastRenderedPageBreak/>
              <w:t>Январь-декабрь.</w:t>
            </w:r>
          </w:p>
          <w:p w:rsidR="00AA7239" w:rsidRDefault="00AA7239"/>
          <w:p w:rsidR="00AA7239" w:rsidRDefault="00AA7239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Комитет по PR деятельности и агентство «Март», члены правления, исполнительная дирекция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A723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НЕ ВЫПОЛНЕНО. ЗАПЛАНИРОВ</w:t>
            </w:r>
            <w:r>
              <w:rPr>
                <w:b/>
                <w:highlight w:val="white"/>
              </w:rPr>
              <w:lastRenderedPageBreak/>
              <w:t>АНО НА АПРЕЛЬ-МАЙ</w:t>
            </w:r>
          </w:p>
          <w:p w:rsidR="00AA7239" w:rsidRDefault="00AA723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lastRenderedPageBreak/>
              <w:t>Проведение пресс-конференций с первыми лицами РГР.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Предлагаем РГР два-три раза в год проводить пресс-конференции для федеральных СМИ. Для каждой конференции </w:t>
            </w:r>
            <w:r>
              <w:rPr>
                <w:highlight w:val="white"/>
              </w:rPr>
              <w:lastRenderedPageBreak/>
              <w:t>должны быть важные актуальные и общественно значимые инф</w:t>
            </w:r>
            <w:r>
              <w:rPr>
                <w:highlight w:val="white"/>
              </w:rPr>
              <w:t>ормационные поводы.</w:t>
            </w:r>
          </w:p>
          <w:p w:rsidR="00AA7239" w:rsidRDefault="00AA7239">
            <w:pPr>
              <w:rPr>
                <w:highlight w:val="white"/>
              </w:rPr>
            </w:pP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В апреле-мае темами для пресс-конференции могут стать: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— Итоги первого квартала 2018 году. Новые тенденции. Главные изменения в сравнении с 2017 годом.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— Первые итоги работы Первой профессиональной базы недвижимости.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— Анонс Национальн</w:t>
            </w:r>
            <w:r>
              <w:rPr>
                <w:highlight w:val="white"/>
              </w:rPr>
              <w:t>ого конгресса по недвижимости.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— Предложения РГР, направленные на защиту интересов прав граждан, дольщиков, собственников. По аналогии </w:t>
            </w:r>
            <w:proofErr w:type="gramStart"/>
            <w:r>
              <w:rPr>
                <w:highlight w:val="white"/>
              </w:rPr>
              <w:t>с декабре</w:t>
            </w:r>
            <w:proofErr w:type="gramEnd"/>
            <w:r>
              <w:rPr>
                <w:highlight w:val="white"/>
              </w:rPr>
              <w:t>, когда СМИ подхватили тему со страхованием недвижимости, которая была впервые озвучена на пресс-конференции в «</w:t>
            </w:r>
            <w:r>
              <w:rPr>
                <w:highlight w:val="white"/>
              </w:rPr>
              <w:t xml:space="preserve">Росбалте». </w:t>
            </w:r>
          </w:p>
          <w:p w:rsidR="00AA7239" w:rsidRDefault="00AA7239">
            <w:pPr>
              <w:rPr>
                <w:highlight w:val="white"/>
              </w:rPr>
            </w:pP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В декабре главными темами пресс-конференции могут стать: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— Предварительные итоги года на рынке недвижимости. </w:t>
            </w:r>
          </w:p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— Итоги работы РГР, основные показатели деятельности, достижения и т.д.</w:t>
            </w:r>
          </w:p>
          <w:p w:rsidR="00AA7239" w:rsidRDefault="00AE1BC0">
            <w:pPr>
              <w:rPr>
                <w:b/>
                <w:i/>
                <w:highlight w:val="white"/>
              </w:rPr>
            </w:pPr>
            <w:r>
              <w:rPr>
                <w:highlight w:val="white"/>
              </w:rPr>
              <w:t xml:space="preserve">— Планы на будущее.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lastRenderedPageBreak/>
              <w:t>Апрель-май, декабрь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 xml:space="preserve">Комитет по PR деятельности и агентство </w:t>
            </w:r>
            <w:r>
              <w:lastRenderedPageBreak/>
              <w:t xml:space="preserve">«Март», исполнительная дирекция </w:t>
            </w:r>
          </w:p>
        </w:tc>
      </w:tr>
      <w:tr w:rsidR="00AA7239">
        <w:trPr>
          <w:jc w:val="center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Продвижение Национального конгресса по недвижимости в Челябинске.</w:t>
            </w:r>
          </w:p>
          <w:p w:rsidR="00AA7239" w:rsidRDefault="00AE1BC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 РАБОТЕ</w:t>
            </w:r>
          </w:p>
          <w:p w:rsidR="00AA7239" w:rsidRDefault="00AA7239">
            <w:pPr>
              <w:rPr>
                <w:b/>
                <w:highlight w:val="white"/>
              </w:rPr>
            </w:pP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rPr>
                <w:highlight w:val="white"/>
              </w:rPr>
            </w:pPr>
            <w:r>
              <w:rPr>
                <w:highlight w:val="white"/>
              </w:rPr>
              <w:t>Подготовлены:</w:t>
            </w:r>
          </w:p>
          <w:p w:rsidR="00AA7239" w:rsidRDefault="00AE1BC0">
            <w:pPr>
              <w:numPr>
                <w:ilvl w:val="0"/>
                <w:numId w:val="1"/>
              </w:num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Инструкция для модераторов, как сделать видеообращение-приглашение на Конгресс;</w:t>
            </w:r>
          </w:p>
          <w:p w:rsidR="00AA7239" w:rsidRDefault="00AE1BC0">
            <w:pPr>
              <w:numPr>
                <w:ilvl w:val="0"/>
                <w:numId w:val="1"/>
              </w:numPr>
              <w:rPr>
                <w:highlight w:val="white"/>
              </w:rPr>
            </w:pPr>
            <w:r>
              <w:t>Перечень возможные темы для пресс-релизов о Национальном конгрессе по недвижимости в Челябинске.</w:t>
            </w:r>
          </w:p>
          <w:p w:rsidR="00AA7239" w:rsidRDefault="00AE1BC0">
            <w:pPr>
              <w:numPr>
                <w:ilvl w:val="0"/>
                <w:numId w:val="1"/>
              </w:numPr>
              <w:rPr>
                <w:highlight w:val="white"/>
              </w:rPr>
            </w:pPr>
            <w:r>
              <w:t>Перечень тем для новостей на сайт и постов</w:t>
            </w:r>
            <w:bookmarkStart w:id="0" w:name="_GoBack"/>
            <w:bookmarkEnd w:id="0"/>
            <w:r>
              <w:t xml:space="preserve"> в социальных сетях о Национальном конгрессе по недвижимости в Челябинске. Пресс-релизы также должны публиковаться на</w:t>
            </w:r>
            <w:r>
              <w:t xml:space="preserve"> сайте и в социальных сетях.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Февраль-март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239" w:rsidRDefault="00AE1BC0">
            <w:pPr>
              <w:widowControl w:val="0"/>
              <w:spacing w:line="240" w:lineRule="auto"/>
            </w:pPr>
            <w:r>
              <w:t>Комитет по PR деятельности и агентство «Март», исполнительная дирекция</w:t>
            </w:r>
          </w:p>
        </w:tc>
      </w:tr>
    </w:tbl>
    <w:p w:rsidR="00AA7239" w:rsidRDefault="00AA7239">
      <w:pPr>
        <w:rPr>
          <w:highlight w:val="white"/>
        </w:rPr>
      </w:pPr>
    </w:p>
    <w:sectPr w:rsidR="00AA7239" w:rsidSect="000939CC">
      <w:footerReference w:type="default" r:id="rId12"/>
      <w:pgSz w:w="16838" w:h="11906"/>
      <w:pgMar w:top="1440" w:right="1440" w:bottom="99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1BC0">
      <w:pPr>
        <w:spacing w:line="240" w:lineRule="auto"/>
      </w:pPr>
      <w:r>
        <w:separator/>
      </w:r>
    </w:p>
  </w:endnote>
  <w:endnote w:type="continuationSeparator" w:id="0">
    <w:p w:rsidR="00000000" w:rsidRDefault="00AE1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060822"/>
      <w:docPartObj>
        <w:docPartGallery w:val="Page Numbers (Bottom of Page)"/>
        <w:docPartUnique/>
      </w:docPartObj>
    </w:sdtPr>
    <w:sdtContent>
      <w:p w:rsidR="00AE1BC0" w:rsidRDefault="00AE1B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1BC0">
          <w:rPr>
            <w:noProof/>
            <w:lang w:val="ru-RU"/>
          </w:rPr>
          <w:t>1</w:t>
        </w:r>
        <w:r>
          <w:fldChar w:fldCharType="end"/>
        </w:r>
      </w:p>
    </w:sdtContent>
  </w:sdt>
  <w:p w:rsidR="00AE1BC0" w:rsidRDefault="00AE1B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1BC0">
      <w:pPr>
        <w:spacing w:line="240" w:lineRule="auto"/>
      </w:pPr>
      <w:r>
        <w:separator/>
      </w:r>
    </w:p>
  </w:footnote>
  <w:footnote w:type="continuationSeparator" w:id="0">
    <w:p w:rsidR="00000000" w:rsidRDefault="00AE1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ABC"/>
    <w:multiLevelType w:val="multilevel"/>
    <w:tmpl w:val="1B423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BE241A"/>
    <w:multiLevelType w:val="multilevel"/>
    <w:tmpl w:val="5F8AB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B61A64"/>
    <w:multiLevelType w:val="multilevel"/>
    <w:tmpl w:val="33F8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751EA0"/>
    <w:multiLevelType w:val="multilevel"/>
    <w:tmpl w:val="40BE1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39"/>
    <w:rsid w:val="000939CC"/>
    <w:rsid w:val="0056744E"/>
    <w:rsid w:val="00AA7239"/>
    <w:rsid w:val="00AE1BC0"/>
    <w:rsid w:val="00B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14F6"/>
  <w15:docId w15:val="{6495DC8B-809A-4808-BBF3-F25D049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E1B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BC0"/>
  </w:style>
  <w:style w:type="paragraph" w:styleId="a8">
    <w:name w:val="footer"/>
    <w:basedOn w:val="a"/>
    <w:link w:val="a9"/>
    <w:uiPriority w:val="99"/>
    <w:unhideWhenUsed/>
    <w:rsid w:val="00AE1B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.aif.ru/dontknows/kogda_luchshe_prodavat_kvarti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lty.vesti.ru/finansy/rieltory-predlagayut-strahovat-sdelk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vosibirsk.n1.ru/articles/11_strakhov_buduschikh_zayomschikov-5347057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rm.aif.ru/dontknows/kakoe_zhilyo_vygodnee_pokupat_v_per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m.aif.ru/dontknows/vygodno_li_sdavat_kvartiru_kuplennuyu_v_ipote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Ковтуновская</dc:creator>
  <cp:lastModifiedBy>Татьяна Ковтуновская</cp:lastModifiedBy>
  <cp:revision>4</cp:revision>
  <dcterms:created xsi:type="dcterms:W3CDTF">2018-03-20T09:46:00Z</dcterms:created>
  <dcterms:modified xsi:type="dcterms:W3CDTF">2018-03-20T09:48:00Z</dcterms:modified>
</cp:coreProperties>
</file>