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A5" w:rsidRDefault="00EE16A5" w:rsidP="00A85428">
      <w:pPr>
        <w:spacing w:before="240"/>
        <w:rPr>
          <w:rFonts w:ascii="Times New Roman" w:hAnsi="Times New Roman" w:cs="Times New Roman"/>
        </w:rPr>
      </w:pPr>
      <w:bookmarkStart w:id="0" w:name="_GoBack"/>
      <w:bookmarkEnd w:id="0"/>
      <w:r w:rsidRPr="00EE16A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-81280</wp:posOffset>
            </wp:positionH>
            <wp:positionV relativeFrom="paragraph">
              <wp:posOffset>-329565</wp:posOffset>
            </wp:positionV>
            <wp:extent cx="6071864" cy="810798"/>
            <wp:effectExtent l="19050" t="0" r="5086" b="0"/>
            <wp:wrapNone/>
            <wp:docPr id="2" name="Рисунок 0" descr="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1864" cy="8107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6A5" w:rsidRDefault="00EE16A5" w:rsidP="00A85428">
      <w:pPr>
        <w:spacing w:before="240"/>
        <w:rPr>
          <w:rFonts w:ascii="Times New Roman" w:hAnsi="Times New Roman" w:cs="Times New Roman"/>
        </w:rPr>
      </w:pPr>
    </w:p>
    <w:p w:rsidR="00BC6108" w:rsidRDefault="00BC6108" w:rsidP="00BC61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BC6108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BC6108">
        <w:rPr>
          <w:rFonts w:ascii="Times New Roman" w:hAnsi="Times New Roman" w:cs="Times New Roman"/>
          <w:sz w:val="28"/>
          <w:szCs w:val="28"/>
        </w:rPr>
        <w:t>комитета</w:t>
      </w:r>
      <w:r w:rsidR="00F324FA">
        <w:rPr>
          <w:rFonts w:ascii="Times New Roman" w:hAnsi="Times New Roman" w:cs="Times New Roman"/>
          <w:sz w:val="28"/>
          <w:szCs w:val="28"/>
        </w:rPr>
        <w:t xml:space="preserve"> по международной деятельности и ФИАБСИ</w:t>
      </w:r>
    </w:p>
    <w:p w:rsidR="00EE16A5" w:rsidRPr="00BC6108" w:rsidRDefault="00BC6108" w:rsidP="00BC6108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2016-2017 </w:t>
      </w:r>
      <w:proofErr w:type="spellStart"/>
      <w:r>
        <w:rPr>
          <w:rFonts w:ascii="Times New Roman" w:hAnsi="Times New Roman" w:cs="Times New Roman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10065" w:type="dxa"/>
        <w:tblInd w:w="-459" w:type="dxa"/>
        <w:tblLook w:val="04A0" w:firstRow="1" w:lastRow="0" w:firstColumn="1" w:lastColumn="0" w:noHBand="0" w:noVBand="1"/>
      </w:tblPr>
      <w:tblGrid>
        <w:gridCol w:w="662"/>
        <w:gridCol w:w="2599"/>
        <w:gridCol w:w="3543"/>
        <w:gridCol w:w="1560"/>
        <w:gridCol w:w="1701"/>
      </w:tblGrid>
      <w:tr w:rsidR="0091206D" w:rsidTr="0091206D">
        <w:tc>
          <w:tcPr>
            <w:tcW w:w="662" w:type="dxa"/>
          </w:tcPr>
          <w:p w:rsidR="00BC6108" w:rsidRDefault="00BC6108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99" w:type="dxa"/>
          </w:tcPr>
          <w:p w:rsidR="00BC6108" w:rsidRDefault="00BC6108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543" w:type="dxa"/>
          </w:tcPr>
          <w:p w:rsidR="00BC6108" w:rsidRDefault="00BC6108" w:rsidP="00A85428">
            <w:pPr>
              <w:spacing w:before="240"/>
              <w:rPr>
                <w:rFonts w:ascii="Times New Roman" w:hAnsi="Times New Roman" w:cs="Times New Roman"/>
              </w:rPr>
            </w:pPr>
            <w:r w:rsidRPr="00BC6108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560" w:type="dxa"/>
          </w:tcPr>
          <w:p w:rsidR="00BC6108" w:rsidRDefault="00BC6108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01" w:type="dxa"/>
          </w:tcPr>
          <w:p w:rsidR="00BC6108" w:rsidRDefault="00BC6108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91206D" w:rsidTr="0091206D">
        <w:tc>
          <w:tcPr>
            <w:tcW w:w="662" w:type="dxa"/>
          </w:tcPr>
          <w:p w:rsidR="001A169B" w:rsidRPr="00866FD5" w:rsidRDefault="001A169B" w:rsidP="00866FD5">
            <w:pPr>
              <w:pStyle w:val="aa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Align w:val="center"/>
          </w:tcPr>
          <w:p w:rsidR="0091206D" w:rsidRDefault="0091206D" w:rsidP="001A169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Круглый стол в Общественной палате РФ:</w:t>
            </w:r>
          </w:p>
          <w:p w:rsidR="001A169B" w:rsidRPr="001A169B" w:rsidRDefault="0091206D" w:rsidP="001A169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«</w:t>
            </w:r>
            <w:r w:rsidR="001A169B" w:rsidRPr="001A169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Инновации на рынке недвижимости.</w:t>
            </w:r>
          </w:p>
          <w:p w:rsidR="001A169B" w:rsidRPr="001A169B" w:rsidRDefault="001A169B" w:rsidP="001A169B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1A169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</w:rPr>
              <w:t>Переход к системе электронной регистрации прав, BIM-технологии</w:t>
            </w:r>
          </w:p>
        </w:tc>
        <w:tc>
          <w:tcPr>
            <w:tcW w:w="3543" w:type="dxa"/>
            <w:vAlign w:val="center"/>
          </w:tcPr>
          <w:p w:rsidR="001A169B" w:rsidRPr="001A169B" w:rsidRDefault="0091206D" w:rsidP="0091206D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Инновации девелоперских проектов и роль риэлторского сообщества в стимулировании спроса. Как современные технологии меняют облик жилых проектов и городов, какие новшества становятся необходимой практикой для девелоперов и основой быстрой реализации для </w:t>
            </w:r>
            <w:proofErr w:type="spellStart"/>
            <w:r w:rsidRPr="0091206D">
              <w:rPr>
                <w:rFonts w:ascii="Times New Roman" w:eastAsia="Times New Roman" w:hAnsi="Times New Roman" w:cs="Times New Roman"/>
                <w:sz w:val="24"/>
                <w:szCs w:val="24"/>
              </w:rPr>
              <w:t>риэлторов</w:t>
            </w:r>
            <w:proofErr w:type="spellEnd"/>
            <w:r w:rsidRPr="009120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 в мире и в России.</w:t>
            </w:r>
          </w:p>
        </w:tc>
        <w:tc>
          <w:tcPr>
            <w:tcW w:w="1560" w:type="dxa"/>
            <w:vAlign w:val="center"/>
          </w:tcPr>
          <w:p w:rsidR="001A169B" w:rsidRDefault="001A169B" w:rsidP="001A169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марта</w:t>
            </w:r>
          </w:p>
        </w:tc>
        <w:tc>
          <w:tcPr>
            <w:tcW w:w="1701" w:type="dxa"/>
            <w:vAlign w:val="center"/>
          </w:tcPr>
          <w:p w:rsidR="001A169B" w:rsidRDefault="001A169B" w:rsidP="001A169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 М.Е.</w:t>
            </w:r>
            <w:r>
              <w:rPr>
                <w:rFonts w:ascii="Times New Roman" w:hAnsi="Times New Roman" w:cs="Times New Roman"/>
              </w:rPr>
              <w:br/>
              <w:t>Пак К.Р.</w:t>
            </w:r>
          </w:p>
        </w:tc>
      </w:tr>
      <w:tr w:rsidR="00866FD5" w:rsidTr="0091206D">
        <w:tc>
          <w:tcPr>
            <w:tcW w:w="662" w:type="dxa"/>
          </w:tcPr>
          <w:p w:rsidR="00866FD5" w:rsidRPr="00866FD5" w:rsidRDefault="00866FD5" w:rsidP="00866FD5">
            <w:pPr>
              <w:pStyle w:val="aa"/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866FD5" w:rsidRDefault="00866FD5" w:rsidP="001A169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MIPIM</w:t>
            </w:r>
            <w:r w:rsidRPr="0091206D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66FD5" w:rsidRDefault="00866FD5" w:rsidP="001A169B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Тенденции развития современных урбанизированных территорий и городов</w:t>
            </w:r>
          </w:p>
        </w:tc>
        <w:tc>
          <w:tcPr>
            <w:tcW w:w="3543" w:type="dxa"/>
            <w:vMerge w:val="restart"/>
          </w:tcPr>
          <w:p w:rsidR="00866FD5" w:rsidRPr="00BC6108" w:rsidRDefault="00866FD5" w:rsidP="00A854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из серии</w:t>
            </w:r>
            <w:r w:rsidRPr="00866F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деловых и неформальных встреч, посвященных ключевым вопросам рынка недвижимости в мире и в России. Проект будет реализован как дискуссионная платформа для освещения наиболее актуальных трендов, формирующих существующую реальность современного рынка недвижимости. В обсуждении примут участие ведущие российские и зарубежные профессионалы строительной отрасли, в их  числе - представители государственных структур, руководители крупнейших девелоперских компаний, известные экономисты и лидеры делового сообщества.</w:t>
            </w:r>
          </w:p>
        </w:tc>
        <w:tc>
          <w:tcPr>
            <w:tcW w:w="1560" w:type="dxa"/>
          </w:tcPr>
          <w:p w:rsidR="00866FD5" w:rsidRDefault="00866FD5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1701" w:type="dxa"/>
          </w:tcPr>
          <w:p w:rsidR="00866FD5" w:rsidRDefault="00F324FA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 М.Е.</w:t>
            </w:r>
            <w:r>
              <w:rPr>
                <w:rFonts w:ascii="Times New Roman" w:hAnsi="Times New Roman" w:cs="Times New Roman"/>
              </w:rPr>
              <w:br/>
              <w:t>Пак К.Р.</w:t>
            </w:r>
          </w:p>
        </w:tc>
      </w:tr>
      <w:tr w:rsidR="00866FD5" w:rsidTr="0091206D">
        <w:tc>
          <w:tcPr>
            <w:tcW w:w="662" w:type="dxa"/>
          </w:tcPr>
          <w:p w:rsidR="00866FD5" w:rsidRPr="00866FD5" w:rsidRDefault="00866FD5" w:rsidP="00866FD5">
            <w:pPr>
              <w:pStyle w:val="aa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Align w:val="center"/>
          </w:tcPr>
          <w:p w:rsidR="00866FD5" w:rsidRDefault="00866FD5" w:rsidP="0091206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MIPIM</w:t>
            </w:r>
            <w:r w:rsidRPr="0091206D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66FD5" w:rsidRDefault="00866FD5" w:rsidP="0091206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91206D">
              <w:rPr>
                <w:rFonts w:ascii="Times New Roman" w:hAnsi="Times New Roman" w:cs="Times New Roman"/>
              </w:rPr>
              <w:t xml:space="preserve">Трансформация рынка недвижимости под влиянием экономических факторов. Аналитика цен, динамика покупательского спроса, стратегия </w:t>
            </w:r>
            <w:proofErr w:type="spellStart"/>
            <w:r w:rsidRPr="0091206D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91206D">
              <w:rPr>
                <w:rFonts w:ascii="Times New Roman" w:hAnsi="Times New Roman" w:cs="Times New Roman"/>
              </w:rPr>
              <w:t>, девелоперов и государства.</w:t>
            </w:r>
          </w:p>
          <w:p w:rsidR="00866FD5" w:rsidRDefault="00866FD5" w:rsidP="0091206D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66FD5" w:rsidRPr="00BC6108" w:rsidRDefault="00866FD5" w:rsidP="00A85428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FD5" w:rsidRDefault="00866FD5" w:rsidP="000A2CE1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1701" w:type="dxa"/>
          </w:tcPr>
          <w:p w:rsidR="00866FD5" w:rsidRDefault="00F324FA" w:rsidP="00A85428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 М.Е.</w:t>
            </w:r>
            <w:r>
              <w:rPr>
                <w:rFonts w:ascii="Times New Roman" w:hAnsi="Times New Roman" w:cs="Times New Roman"/>
              </w:rPr>
              <w:br/>
              <w:t>Пак К.Р.</w:t>
            </w:r>
          </w:p>
        </w:tc>
      </w:tr>
      <w:tr w:rsidR="00866FD5" w:rsidTr="00866FD5">
        <w:tc>
          <w:tcPr>
            <w:tcW w:w="662" w:type="dxa"/>
          </w:tcPr>
          <w:p w:rsidR="00866FD5" w:rsidRPr="00866FD5" w:rsidRDefault="00866FD5" w:rsidP="00866FD5">
            <w:pPr>
              <w:pStyle w:val="aa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  <w:vAlign w:val="center"/>
          </w:tcPr>
          <w:p w:rsidR="00866FD5" w:rsidRDefault="00866FD5" w:rsidP="00866F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MIPIM</w:t>
            </w:r>
            <w:r w:rsidRPr="0091206D">
              <w:rPr>
                <w:rFonts w:ascii="Times New Roman" w:hAnsi="Times New Roman" w:cs="Times New Roman"/>
              </w:rPr>
              <w:t xml:space="preserve"> 2017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866FD5" w:rsidRDefault="00866FD5" w:rsidP="00866FD5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866FD5">
              <w:rPr>
                <w:rFonts w:ascii="Times New Roman" w:hAnsi="Times New Roman" w:cs="Times New Roman"/>
              </w:rPr>
              <w:t xml:space="preserve">«Форматирование» по-новому. Какие трендовые форматы недвижимости диктует время? Что сохранится «в веках», а какие тенденции уже сегодня </w:t>
            </w:r>
            <w:r w:rsidRPr="00866FD5">
              <w:rPr>
                <w:rFonts w:ascii="Times New Roman" w:hAnsi="Times New Roman" w:cs="Times New Roman"/>
              </w:rPr>
              <w:lastRenderedPageBreak/>
              <w:t xml:space="preserve">стремительно уходят в прошлое. Опыт российских и зарубежных девелоперов, проектировщиков и </w:t>
            </w:r>
            <w:proofErr w:type="spellStart"/>
            <w:r w:rsidRPr="00866FD5">
              <w:rPr>
                <w:rFonts w:ascii="Times New Roman" w:hAnsi="Times New Roman" w:cs="Times New Roman"/>
              </w:rPr>
              <w:t>риэлторов</w:t>
            </w:r>
            <w:proofErr w:type="spellEnd"/>
            <w:r w:rsidRPr="00866FD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3543" w:type="dxa"/>
            <w:vMerge/>
          </w:tcPr>
          <w:p w:rsidR="00866FD5" w:rsidRPr="00BC6108" w:rsidRDefault="00866FD5" w:rsidP="00C0620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6FD5" w:rsidRDefault="00866FD5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марта</w:t>
            </w:r>
          </w:p>
        </w:tc>
        <w:tc>
          <w:tcPr>
            <w:tcW w:w="1701" w:type="dxa"/>
          </w:tcPr>
          <w:p w:rsidR="00866FD5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 М.Е.</w:t>
            </w:r>
            <w:r>
              <w:rPr>
                <w:rFonts w:ascii="Times New Roman" w:hAnsi="Times New Roman" w:cs="Times New Roman"/>
              </w:rPr>
              <w:br/>
              <w:t>Пак К.Р.</w:t>
            </w:r>
          </w:p>
        </w:tc>
      </w:tr>
      <w:tr w:rsidR="0091206D" w:rsidTr="0091206D">
        <w:tc>
          <w:tcPr>
            <w:tcW w:w="662" w:type="dxa"/>
          </w:tcPr>
          <w:p w:rsidR="00B13D16" w:rsidRPr="00866FD5" w:rsidRDefault="00B13D16" w:rsidP="00866FD5">
            <w:pPr>
              <w:pStyle w:val="aa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B13D16" w:rsidRPr="00866FD5" w:rsidRDefault="00866FD5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ПМЭФ 2017, Санкт-Петербург</w:t>
            </w:r>
          </w:p>
          <w:p w:rsidR="00B13D16" w:rsidRDefault="00B13D16" w:rsidP="00C06206">
            <w:pPr>
              <w:spacing w:before="240"/>
              <w:rPr>
                <w:rFonts w:ascii="Times New Roman" w:hAnsi="Times New Roman" w:cs="Times New Roman"/>
              </w:rPr>
            </w:pPr>
          </w:p>
          <w:p w:rsidR="00B13D16" w:rsidRDefault="00B13D16" w:rsidP="00C06206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3D16" w:rsidRPr="00BC6108" w:rsidRDefault="00B13D16" w:rsidP="00C0620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D16" w:rsidRDefault="00866FD5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июня</w:t>
            </w:r>
          </w:p>
        </w:tc>
        <w:tc>
          <w:tcPr>
            <w:tcW w:w="1701" w:type="dxa"/>
          </w:tcPr>
          <w:p w:rsidR="00B13D16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 М.Е.</w:t>
            </w:r>
            <w:r>
              <w:rPr>
                <w:rFonts w:ascii="Times New Roman" w:hAnsi="Times New Roman" w:cs="Times New Roman"/>
              </w:rPr>
              <w:br/>
              <w:t>Пак К.Р.</w:t>
            </w:r>
          </w:p>
        </w:tc>
      </w:tr>
      <w:tr w:rsidR="00F324FA" w:rsidTr="0091206D">
        <w:tc>
          <w:tcPr>
            <w:tcW w:w="662" w:type="dxa"/>
          </w:tcPr>
          <w:p w:rsidR="00F324FA" w:rsidRPr="00866FD5" w:rsidRDefault="00F324FA" w:rsidP="00866FD5">
            <w:pPr>
              <w:pStyle w:val="aa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F324FA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МБФН 2017, Москва</w:t>
            </w:r>
          </w:p>
        </w:tc>
        <w:tc>
          <w:tcPr>
            <w:tcW w:w="3543" w:type="dxa"/>
          </w:tcPr>
          <w:p w:rsidR="00F324FA" w:rsidRPr="00BC6108" w:rsidRDefault="00F324FA" w:rsidP="00C0620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24FA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20-22 июня</w:t>
            </w:r>
          </w:p>
        </w:tc>
        <w:tc>
          <w:tcPr>
            <w:tcW w:w="1701" w:type="dxa"/>
          </w:tcPr>
          <w:p w:rsidR="00F324FA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 М.Е.</w:t>
            </w:r>
            <w:r>
              <w:rPr>
                <w:rFonts w:ascii="Times New Roman" w:hAnsi="Times New Roman" w:cs="Times New Roman"/>
              </w:rPr>
              <w:br/>
              <w:t>Пак К.Р.</w:t>
            </w:r>
          </w:p>
        </w:tc>
      </w:tr>
      <w:tr w:rsidR="0091206D" w:rsidTr="0091206D">
        <w:tc>
          <w:tcPr>
            <w:tcW w:w="662" w:type="dxa"/>
          </w:tcPr>
          <w:p w:rsidR="00B13D16" w:rsidRPr="00866FD5" w:rsidRDefault="00B13D16" w:rsidP="00866FD5">
            <w:pPr>
              <w:pStyle w:val="aa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B13D16" w:rsidRPr="00866FD5" w:rsidRDefault="00866FD5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EXPO REAL 2017</w:t>
            </w:r>
            <w:r>
              <w:rPr>
                <w:rFonts w:ascii="Times New Roman" w:hAnsi="Times New Roman" w:cs="Times New Roman"/>
              </w:rPr>
              <w:t>, Мюнхен</w:t>
            </w:r>
          </w:p>
          <w:p w:rsidR="00B13D16" w:rsidRDefault="00B13D16" w:rsidP="00C06206">
            <w:pPr>
              <w:spacing w:before="240"/>
              <w:rPr>
                <w:rFonts w:ascii="Times New Roman" w:hAnsi="Times New Roman" w:cs="Times New Roman"/>
              </w:rPr>
            </w:pPr>
          </w:p>
          <w:p w:rsidR="00B13D16" w:rsidRDefault="00B13D16" w:rsidP="00C06206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3D16" w:rsidRPr="00BC6108" w:rsidRDefault="00B13D16" w:rsidP="00C0620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13D16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октября</w:t>
            </w:r>
          </w:p>
        </w:tc>
        <w:tc>
          <w:tcPr>
            <w:tcW w:w="1701" w:type="dxa"/>
          </w:tcPr>
          <w:p w:rsidR="00B13D16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Грин М.Е.</w:t>
            </w:r>
            <w:r>
              <w:rPr>
                <w:rFonts w:ascii="Times New Roman" w:hAnsi="Times New Roman" w:cs="Times New Roman"/>
              </w:rPr>
              <w:br/>
              <w:t>Пак К.Р.</w:t>
            </w:r>
          </w:p>
        </w:tc>
      </w:tr>
      <w:tr w:rsidR="00F324FA" w:rsidTr="0091206D">
        <w:tc>
          <w:tcPr>
            <w:tcW w:w="662" w:type="dxa"/>
          </w:tcPr>
          <w:p w:rsidR="00F324FA" w:rsidRPr="00866FD5" w:rsidRDefault="00F324FA" w:rsidP="00866FD5">
            <w:pPr>
              <w:pStyle w:val="aa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599" w:type="dxa"/>
          </w:tcPr>
          <w:p w:rsidR="00F324FA" w:rsidRPr="00F324FA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Конгресс НАР США</w:t>
            </w:r>
          </w:p>
        </w:tc>
        <w:tc>
          <w:tcPr>
            <w:tcW w:w="3543" w:type="dxa"/>
          </w:tcPr>
          <w:p w:rsidR="00F324FA" w:rsidRPr="00BC6108" w:rsidRDefault="00F324FA" w:rsidP="00C06206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324FA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324FA" w:rsidRDefault="00F324FA" w:rsidP="00C06206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:rsidR="00EE16A5" w:rsidRDefault="00EE16A5" w:rsidP="00A85428">
      <w:pPr>
        <w:spacing w:before="240"/>
        <w:rPr>
          <w:rFonts w:ascii="Times New Roman" w:hAnsi="Times New Roman" w:cs="Times New Roman"/>
        </w:rPr>
      </w:pPr>
    </w:p>
    <w:p w:rsidR="00D14B33" w:rsidRPr="0091206D" w:rsidRDefault="00DC0163" w:rsidP="0091206D">
      <w:pPr>
        <w:rPr>
          <w:rFonts w:ascii="Times New Roman" w:hAnsi="Times New Roman" w:cs="Times New Roman"/>
          <w:sz w:val="28"/>
          <w:szCs w:val="28"/>
        </w:rPr>
      </w:pPr>
      <w:r w:rsidRPr="00DC0163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(председатель) </w:t>
      </w:r>
      <w:r w:rsidR="00B13D16">
        <w:rPr>
          <w:rFonts w:ascii="Times New Roman" w:hAnsi="Times New Roman" w:cs="Times New Roman"/>
          <w:sz w:val="28"/>
          <w:szCs w:val="28"/>
        </w:rPr>
        <w:t>комитета</w:t>
      </w:r>
      <w:r w:rsidR="00F324FA">
        <w:rPr>
          <w:rFonts w:ascii="Times New Roman" w:hAnsi="Times New Roman" w:cs="Times New Roman"/>
          <w:sz w:val="28"/>
          <w:szCs w:val="28"/>
        </w:rPr>
        <w:t xml:space="preserve"> </w:t>
      </w:r>
      <w:r w:rsidR="00F324FA">
        <w:rPr>
          <w:rFonts w:ascii="Times New Roman" w:hAnsi="Times New Roman" w:cs="Times New Roman"/>
          <w:sz w:val="28"/>
          <w:szCs w:val="28"/>
        </w:rPr>
        <w:tab/>
      </w:r>
      <w:r w:rsidR="00F324FA">
        <w:rPr>
          <w:rFonts w:ascii="Times New Roman" w:hAnsi="Times New Roman" w:cs="Times New Roman"/>
          <w:sz w:val="28"/>
          <w:szCs w:val="28"/>
        </w:rPr>
        <w:tab/>
      </w:r>
      <w:r w:rsidR="00F324FA">
        <w:rPr>
          <w:rFonts w:ascii="Times New Roman" w:hAnsi="Times New Roman" w:cs="Times New Roman"/>
          <w:sz w:val="28"/>
          <w:szCs w:val="28"/>
        </w:rPr>
        <w:tab/>
        <w:t>Грин М.Е.</w:t>
      </w:r>
    </w:p>
    <w:sectPr w:rsidR="00D14B33" w:rsidRPr="0091206D" w:rsidSect="00EE16A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5A3" w:rsidRDefault="00DB35A3" w:rsidP="002460B4">
      <w:pPr>
        <w:spacing w:after="0" w:line="240" w:lineRule="auto"/>
      </w:pPr>
      <w:r>
        <w:separator/>
      </w:r>
    </w:p>
  </w:endnote>
  <w:endnote w:type="continuationSeparator" w:id="0">
    <w:p w:rsidR="00DB35A3" w:rsidRDefault="00DB35A3" w:rsidP="00246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706283">
    <w:pPr>
      <w:pStyle w:val="a7"/>
    </w:pPr>
    <w:r>
      <w:rPr>
        <w:noProof/>
      </w:rPr>
      <w:drawing>
        <wp:inline distT="0" distB="0" distL="0" distR="0">
          <wp:extent cx="6120130" cy="10795"/>
          <wp:effectExtent l="19050" t="0" r="0" b="0"/>
          <wp:docPr id="4" name="Рисунок 3" descr="ПОЛОСК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ОЛОСКА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10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5A3" w:rsidRDefault="00DB35A3" w:rsidP="002460B4">
      <w:pPr>
        <w:spacing w:after="0" w:line="240" w:lineRule="auto"/>
      </w:pPr>
      <w:r>
        <w:separator/>
      </w:r>
    </w:p>
  </w:footnote>
  <w:footnote w:type="continuationSeparator" w:id="0">
    <w:p w:rsidR="00DB35A3" w:rsidRDefault="00DB35A3" w:rsidP="00246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DB35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0" o:spid="_x0000_s2053" type="#_x0000_t75" style="position:absolute;margin-left:0;margin-top:0;width:596.15pt;height:842.9pt;z-index:-251657216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DB35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71" o:spid="_x0000_s2054" type="#_x0000_t75" style="position:absolute;margin-left:0;margin-top:0;width:596.15pt;height:842.9pt;z-index:-251656192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6BC" w:rsidRDefault="00DB35A3">
    <w:pPr>
      <w:pStyle w:val="a5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5569" o:spid="_x0000_s2052" type="#_x0000_t75" style="position:absolute;margin-left:0;margin-top:0;width:596.15pt;height:842.9pt;z-index:-251658240;mso-position-horizontal:center;mso-position-horizontal-relative:margin;mso-position-vertical:center;mso-position-vertical-relative:margin" o:allowincell="f">
          <v:imagedata r:id="rId1" o:title="ПОДЛОЖКА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E37D3"/>
    <w:multiLevelType w:val="hybridMultilevel"/>
    <w:tmpl w:val="99C0E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6C"/>
    <w:rsid w:val="000E76EE"/>
    <w:rsid w:val="00100FB5"/>
    <w:rsid w:val="001A169B"/>
    <w:rsid w:val="001D4535"/>
    <w:rsid w:val="001E5C43"/>
    <w:rsid w:val="002460B4"/>
    <w:rsid w:val="002A3031"/>
    <w:rsid w:val="002A56C7"/>
    <w:rsid w:val="00342A80"/>
    <w:rsid w:val="00361FD8"/>
    <w:rsid w:val="0037486C"/>
    <w:rsid w:val="004D2E18"/>
    <w:rsid w:val="00563EC8"/>
    <w:rsid w:val="005A2E99"/>
    <w:rsid w:val="006E4B84"/>
    <w:rsid w:val="00706283"/>
    <w:rsid w:val="00866FD5"/>
    <w:rsid w:val="008E12C2"/>
    <w:rsid w:val="0091206D"/>
    <w:rsid w:val="00A15EB6"/>
    <w:rsid w:val="00A85428"/>
    <w:rsid w:val="00AE20FC"/>
    <w:rsid w:val="00B13D16"/>
    <w:rsid w:val="00BC6108"/>
    <w:rsid w:val="00C33187"/>
    <w:rsid w:val="00D14B33"/>
    <w:rsid w:val="00D426BC"/>
    <w:rsid w:val="00DB35A3"/>
    <w:rsid w:val="00DC0163"/>
    <w:rsid w:val="00DD1DA8"/>
    <w:rsid w:val="00E961DD"/>
    <w:rsid w:val="00EE16A5"/>
    <w:rsid w:val="00EF37D3"/>
    <w:rsid w:val="00F265A9"/>
    <w:rsid w:val="00F324FA"/>
    <w:rsid w:val="00F6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6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86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60B4"/>
  </w:style>
  <w:style w:type="paragraph" w:styleId="a7">
    <w:name w:val="footer"/>
    <w:basedOn w:val="a"/>
    <w:link w:val="a8"/>
    <w:uiPriority w:val="99"/>
    <w:semiHidden/>
    <w:unhideWhenUsed/>
    <w:rsid w:val="00246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60B4"/>
  </w:style>
  <w:style w:type="table" w:styleId="a9">
    <w:name w:val="Table Grid"/>
    <w:basedOn w:val="a1"/>
    <w:uiPriority w:val="59"/>
    <w:rsid w:val="00BC6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66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8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3E08-E9EB-4757-A4DB-FC5455335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ЦНСК</Company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Людмила</cp:lastModifiedBy>
  <cp:revision>2</cp:revision>
  <cp:lastPrinted>2017-01-24T14:24:00Z</cp:lastPrinted>
  <dcterms:created xsi:type="dcterms:W3CDTF">2017-02-02T15:10:00Z</dcterms:created>
  <dcterms:modified xsi:type="dcterms:W3CDTF">2017-02-02T15:10:00Z</dcterms:modified>
</cp:coreProperties>
</file>