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67" w:rsidRDefault="00CD7FE5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Calibri"/>
          <w:b/>
          <w:bCs/>
          <w:i/>
          <w:iCs/>
          <w:color w:val="000000"/>
          <w:lang w:eastAsia="ru-RU"/>
        </w:rPr>
        <w:t>Проект</w:t>
      </w:r>
    </w:p>
    <w:p w:rsidR="00335F67" w:rsidRDefault="00CD7FE5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Calibri"/>
          <w:i/>
          <w:iCs/>
          <w:color w:val="000000"/>
          <w:lang w:eastAsia="ru-RU"/>
        </w:rPr>
        <w:t xml:space="preserve">Версия от </w:t>
      </w:r>
      <w:r w:rsidR="001B5817" w:rsidRPr="00F57BC0">
        <w:rPr>
          <w:rFonts w:eastAsia="Times New Roman" w:cs="Calibri"/>
          <w:i/>
          <w:iCs/>
          <w:color w:val="000000"/>
          <w:lang w:eastAsia="ru-RU"/>
        </w:rPr>
        <w:t>16</w:t>
      </w:r>
      <w:r>
        <w:rPr>
          <w:rFonts w:eastAsia="Times New Roman" w:cs="Calibri"/>
          <w:i/>
          <w:iCs/>
          <w:color w:val="000000"/>
          <w:lang w:eastAsia="ru-RU"/>
        </w:rPr>
        <w:t xml:space="preserve"> </w:t>
      </w:r>
      <w:r w:rsidR="001B5817">
        <w:rPr>
          <w:rFonts w:eastAsia="Times New Roman" w:cs="Calibri"/>
          <w:i/>
          <w:iCs/>
          <w:color w:val="000000"/>
          <w:lang w:eastAsia="ru-RU"/>
        </w:rPr>
        <w:t>мая</w:t>
      </w:r>
      <w:r>
        <w:rPr>
          <w:rFonts w:eastAsia="Times New Roman" w:cs="Calibri"/>
          <w:i/>
          <w:iCs/>
          <w:color w:val="000000"/>
          <w:lang w:eastAsia="ru-RU"/>
        </w:rPr>
        <w:t xml:space="preserve"> 2017 года</w:t>
      </w:r>
    </w:p>
    <w:p w:rsidR="00335F67" w:rsidRDefault="00CD7FE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000000"/>
          <w:lang w:eastAsia="ru-RU"/>
        </w:rPr>
        <w:t>КОНЦЕПЦИЯ ПРОЕКТА ЕДИНАЯ БАЗА РГР/ФЕДЕРАЛЬНАЯ МЛС</w:t>
      </w:r>
    </w:p>
    <w:p w:rsidR="00335F67" w:rsidRDefault="00335F67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7BC0" w:rsidRPr="00F57BC0" w:rsidTr="00F57BC0">
        <w:tc>
          <w:tcPr>
            <w:tcW w:w="4672" w:type="dxa"/>
          </w:tcPr>
          <w:p w:rsidR="00F57BC0" w:rsidRP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Раздел, содержание</w:t>
            </w:r>
          </w:p>
        </w:tc>
        <w:tc>
          <w:tcPr>
            <w:tcW w:w="4673" w:type="dxa"/>
          </w:tcPr>
          <w:p w:rsidR="00F57BC0" w:rsidRP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Ваши предложения по корректировке текста или его дополнению</w:t>
            </w:r>
          </w:p>
        </w:tc>
      </w:tr>
      <w:tr w:rsidR="00F57BC0" w:rsidRPr="00F57BC0" w:rsidTr="00F57BC0">
        <w:tc>
          <w:tcPr>
            <w:tcW w:w="4672" w:type="dxa"/>
          </w:tcPr>
          <w:p w:rsidR="00F57BC0" w:rsidRDefault="00F57BC0" w:rsidP="00F57B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ВАРИАНТЫ НАЗВАНИЯ</w:t>
            </w:r>
          </w:p>
          <w:p w:rsidR="00F57BC0" w:rsidRPr="00F57BC0" w:rsidRDefault="00F57BC0" w:rsidP="00F57BC0">
            <w:pPr>
              <w:spacing w:before="60" w:after="60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Федеральная база недвижимости (ФБН)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– </w:t>
            </w:r>
            <w:r w:rsidRPr="00F57BC0">
              <w:rPr>
                <w:rFonts w:eastAsia="Times New Roman" w:cs="Calibri"/>
                <w:b/>
                <w:color w:val="000000"/>
                <w:lang w:eastAsia="ru-RU"/>
              </w:rPr>
              <w:t>основной вариант названия</w:t>
            </w:r>
          </w:p>
          <w:p w:rsidR="00F57BC0" w:rsidRPr="00EC0189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База недвижимости России (БНР)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Единая база Российской Гильдии Риэлторов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Федеральный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мультилистинговый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сервис (ФМЛС)</w:t>
            </w:r>
          </w:p>
          <w:p w:rsidR="00F57BC0" w:rsidRDefault="00F57BC0" w:rsidP="00F57BC0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Далее «Единая база»</w:t>
            </w: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57BC0" w:rsidRPr="00F57BC0" w:rsidTr="00F57BC0">
        <w:tc>
          <w:tcPr>
            <w:tcW w:w="4672" w:type="dxa"/>
          </w:tcPr>
          <w:p w:rsidR="00F57BC0" w:rsidRDefault="00F57BC0" w:rsidP="00F57B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ЦЕЛЬ ПРОЕКТА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Целью создания Единой базы являются: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 Создание механизма обмена информацией между участниками системы о клиентах и объектах, в том числе: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обеспечение участников системы максимально полной, достоверной и оперативной информацией об объектах недвижимости России;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содействие реализации механизма межрегиональных сделок;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создание среды для возникновения и развития конкурентной среды </w:t>
            </w:r>
            <w:r w:rsidRPr="00C328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региональных </w:t>
            </w:r>
            <w:proofErr w:type="spellStart"/>
            <w:r w:rsidRPr="00C328F3">
              <w:rPr>
                <w:rFonts w:ascii="Calibri" w:eastAsia="Times New Roman" w:hAnsi="Calibri" w:cs="Calibri"/>
                <w:color w:val="000000"/>
                <w:lang w:eastAsia="ru-RU"/>
              </w:rPr>
              <w:t>мультилистингов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организация системы взаимодействия </w:t>
            </w:r>
            <w:r w:rsidRPr="00C328F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региональных </w:t>
            </w:r>
            <w:proofErr w:type="spellStart"/>
            <w:r w:rsidRPr="00C328F3">
              <w:rPr>
                <w:rFonts w:ascii="Calibri" w:eastAsia="Times New Roman" w:hAnsi="Calibri" w:cs="Calibri"/>
                <w:color w:val="000000"/>
                <w:lang w:eastAsia="ru-RU"/>
              </w:rPr>
              <w:t>мультилистингов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  <w:p w:rsidR="00F57BC0" w:rsidRDefault="00F57BC0" w:rsidP="00F57BC0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 Создание механизма формирования Объединенной риэлторской информации о продающихся и проданных объектах для последующего распространения данной информации в интересах участников системы и потребителей рынка недвижимости.</w:t>
            </w: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57BC0" w:rsidRPr="00F57BC0" w:rsidTr="00F57BC0">
        <w:tc>
          <w:tcPr>
            <w:tcW w:w="4672" w:type="dxa"/>
          </w:tcPr>
          <w:p w:rsidR="00F57BC0" w:rsidRDefault="00F57BC0" w:rsidP="00F57B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ОТЛИЧИТЕЛЬНЫЕ ОСОБЕННОСТИ ЕДИНОЙ БАЗЫ</w:t>
            </w:r>
          </w:p>
          <w:p w:rsidR="00F57BC0" w:rsidRDefault="00F57BC0" w:rsidP="00F57B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УНИКАЛЬНОСТЬ (разместить объект в Единой базе может только легальный субъект предпринимательской деятельность);</w:t>
            </w:r>
          </w:p>
          <w:p w:rsidR="00F57BC0" w:rsidRDefault="00F57BC0" w:rsidP="00F57B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- ЧИСТОТА (отсутствие дублей объектов,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фейков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);</w:t>
            </w:r>
          </w:p>
          <w:p w:rsidR="00F57BC0" w:rsidRDefault="00F57BC0" w:rsidP="00F57BC0">
            <w:pPr>
              <w:spacing w:before="120" w:after="12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- КАЧЕСТВО информации (объекты соответствуют Единому стандарту представления информации);</w:t>
            </w:r>
          </w:p>
          <w:p w:rsidR="00F57BC0" w:rsidRDefault="00F57BC0" w:rsidP="00F57BC0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ПРАВИЛА И СТАНДАРТЫ – являются основой размещения и обмена информацией между участниками системы.</w:t>
            </w: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57BC0" w:rsidRPr="00F57BC0" w:rsidTr="00F57BC0">
        <w:tc>
          <w:tcPr>
            <w:tcW w:w="4672" w:type="dxa"/>
          </w:tcPr>
          <w:p w:rsidR="00F57BC0" w:rsidRDefault="00F57BC0" w:rsidP="00F57BC0">
            <w:pPr>
              <w:spacing w:before="120" w:after="120"/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УЧАСТНИКИ ЕДИНОЙ БАЗЫ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 целью обеспечения максимальной полноты Единой базы в части количества представленных объектов, Участниками Единой базы могут являться любые субъекты предпринимательской деятельности (юридические лица и индивидуальные предприниматели), оказывающие услуги, связанные с переходом прав на объекты недвижимого имущества и принявшие на себя обязательство соблюдать Стандарты и Правила Единой базы (далее – Участники).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Физические лица, осуществляющие незаконную предпринимательскую деятельность на рынке недвижимости (агент «без компании», не являющийся ИП), а также собственники объектов в число Участников Единой базы войти не могут.</w:t>
            </w:r>
          </w:p>
          <w:p w:rsidR="00F57BC0" w:rsidRDefault="00F57BC0" w:rsidP="00F57BC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Профессиональные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риэлторские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объединения являются коллективными участниками системы, обеспечивающими взаимодействие с системой для своих участников.</w:t>
            </w:r>
          </w:p>
          <w:p w:rsidR="00F57BC0" w:rsidRDefault="00F57BC0" w:rsidP="00F57BC0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членов РГР устанавливаются льготные или специальные условия по участию в Единой базе (раздел «Приоритеты для членов РГР» и «Финансовые условия участия»).</w:t>
            </w: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57BC0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ФУНКЦИИ ЕДИНОЙ БАЗЫ</w:t>
            </w:r>
          </w:p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Агрегатор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:</w:t>
            </w:r>
          </w:p>
          <w:p w:rsidR="00E15FB2" w:rsidRDefault="00E15FB2" w:rsidP="00E15FB2">
            <w:pPr>
              <w:spacing w:before="120" w:after="120"/>
            </w:pPr>
            <w:r>
              <w:rPr>
                <w:rFonts w:eastAsia="Times New Roman" w:cs="Calibri"/>
                <w:color w:val="000000"/>
                <w:lang w:eastAsia="ru-RU"/>
              </w:rPr>
              <w:t>Реализация механизма объединения объявлений Участников об отчуждаемых объектах недвижимости на единой платформе и под единым брэндом.</w:t>
            </w:r>
          </w:p>
          <w:p w:rsidR="00E15FB2" w:rsidRDefault="00E15FB2" w:rsidP="00E15FB2">
            <w:pPr>
              <w:spacing w:before="120" w:after="120"/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Маркетинговый канал:</w:t>
            </w:r>
          </w:p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Предоставление (распространение,  продвижение) информации об отчуждаемых объектах в общедоступной форме неограниченному кругу лиц.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Реализация механизма подбора вариантов объектов недвижимости, как Участниками, так и потребителями.</w:t>
            </w:r>
          </w:p>
          <w:p w:rsidR="00E15FB2" w:rsidRDefault="00E15FB2" w:rsidP="00E15FB2">
            <w:pPr>
              <w:spacing w:before="120" w:after="120"/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МЛС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Реализация механизма обмена информацией между Участниками (функция МЛС)</w:t>
            </w:r>
          </w:p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PR</w:t>
            </w:r>
          </w:p>
          <w:p w:rsidR="00F57BC0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PR-инструмент по продвижению информации о цивилизованных участниках рынка недвижимости.</w:t>
            </w: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57BC0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ФОРМАТ ЕДИНОЙ БАЗЫ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 целом Единая база представляет собой совокупность региональных баз недвижимости.</w:t>
            </w:r>
          </w:p>
          <w:p w:rsidR="00E15FB2" w:rsidRPr="000277BD" w:rsidRDefault="00E15FB2" w:rsidP="00E15FB2">
            <w:pPr>
              <w:spacing w:before="120" w:after="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 программном уровне Единая база реализуется как настраиваемый программный продукт для реализации региональных ветвей</w:t>
            </w:r>
            <w:r w:rsidRPr="000277BD">
              <w:rPr>
                <w:rFonts w:eastAsia="Times New Roman" w:cs="Calibri"/>
                <w:color w:val="000000"/>
                <w:lang w:eastAsia="ru-RU"/>
              </w:rPr>
              <w:t xml:space="preserve">. Имеет формат распространения </w:t>
            </w:r>
            <w:proofErr w:type="spellStart"/>
            <w:r w:rsidRPr="000277BD">
              <w:rPr>
                <w:rFonts w:eastAsia="Times New Roman" w:cs="Calibri"/>
                <w:color w:val="000000"/>
                <w:lang w:eastAsia="ru-RU"/>
              </w:rPr>
              <w:t>SaaS</w:t>
            </w:r>
            <w:proofErr w:type="spellEnd"/>
            <w:r w:rsidRPr="000277BD">
              <w:rPr>
                <w:rFonts w:eastAsia="Times New Roman" w:cs="Calibri"/>
                <w:color w:val="000000"/>
                <w:lang w:eastAsia="ru-RU"/>
              </w:rPr>
              <w:t xml:space="preserve"> (</w:t>
            </w:r>
            <w:proofErr w:type="spellStart"/>
            <w:r w:rsidRPr="000277BD">
              <w:rPr>
                <w:rFonts w:eastAsia="Times New Roman" w:cs="Calibri"/>
                <w:color w:val="000000"/>
                <w:lang w:eastAsia="ru-RU"/>
              </w:rPr>
              <w:t>Software</w:t>
            </w:r>
            <w:proofErr w:type="spellEnd"/>
            <w:r w:rsidRPr="000277BD">
              <w:rPr>
                <w:rFonts w:eastAsia="Times New Roman" w:cs="Calibri"/>
                <w:color w:val="000000"/>
                <w:lang w:eastAsia="ru-RU"/>
              </w:rPr>
              <w:t>-</w:t>
            </w:r>
            <w:proofErr w:type="spellStart"/>
            <w:r w:rsidRPr="000277BD">
              <w:rPr>
                <w:rFonts w:eastAsia="Times New Roman" w:cs="Calibri"/>
                <w:color w:val="000000"/>
                <w:lang w:eastAsia="ru-RU"/>
              </w:rPr>
              <w:t>as</w:t>
            </w:r>
            <w:proofErr w:type="spellEnd"/>
            <w:r w:rsidRPr="000277BD">
              <w:rPr>
                <w:rFonts w:eastAsia="Times New Roman" w:cs="Calibri"/>
                <w:color w:val="000000"/>
                <w:lang w:eastAsia="ru-RU"/>
              </w:rPr>
              <w:t>-a-</w:t>
            </w:r>
            <w:proofErr w:type="spellStart"/>
            <w:r w:rsidRPr="000277BD">
              <w:rPr>
                <w:rFonts w:eastAsia="Times New Roman" w:cs="Calibri"/>
                <w:color w:val="000000"/>
                <w:lang w:eastAsia="ru-RU"/>
              </w:rPr>
              <w:t>Service</w:t>
            </w:r>
            <w:proofErr w:type="spellEnd"/>
            <w:r w:rsidRPr="000277BD">
              <w:rPr>
                <w:rFonts w:eastAsia="Times New Roman" w:cs="Calibri"/>
                <w:color w:val="000000"/>
                <w:lang w:eastAsia="ru-RU"/>
              </w:rPr>
              <w:t>). Благодаря этому возможно неограниченное расширение применения на различные регионы.</w:t>
            </w:r>
          </w:p>
          <w:p w:rsidR="00F57BC0" w:rsidRDefault="00E15FB2" w:rsidP="00E15FB2">
            <w:pPr>
              <w:spacing w:before="120" w:after="12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Единая база располагается на едином домене с региональными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поддоменами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  <w:p w:rsidR="00E15FB2" w:rsidRDefault="00E15FB2" w:rsidP="00E15FB2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Портал Единой базы имеет открытую часть и закрытую (только для участников) части.</w:t>
            </w: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F57BC0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ОТКРЫТАЯ ЧАСТЬ ПОРТАЛА. Информация об объектах. СЕРВИСЫ ДЛЯ ПОСЕТИТЕЛЕЙ</w:t>
            </w:r>
          </w:p>
          <w:p w:rsidR="00E15FB2" w:rsidRDefault="00B8544D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</w:t>
            </w:r>
            <w:r w:rsidR="00E15FB2">
              <w:rPr>
                <w:rFonts w:eastAsia="Times New Roman" w:cs="Calibri"/>
                <w:color w:val="000000"/>
                <w:lang w:eastAsia="ru-RU"/>
              </w:rPr>
              <w:t>ткрыт</w:t>
            </w:r>
            <w:r>
              <w:rPr>
                <w:rFonts w:eastAsia="Times New Roman" w:cs="Calibri"/>
                <w:color w:val="000000"/>
                <w:lang w:eastAsia="ru-RU"/>
              </w:rPr>
              <w:t>ая</w:t>
            </w:r>
            <w:r w:rsidR="00E15FB2">
              <w:rPr>
                <w:rFonts w:eastAsia="Times New Roman" w:cs="Calibri"/>
                <w:color w:val="000000"/>
                <w:lang w:eastAsia="ru-RU"/>
              </w:rPr>
              <w:t xml:space="preserve"> част</w:t>
            </w:r>
            <w:r>
              <w:rPr>
                <w:rFonts w:eastAsia="Times New Roman" w:cs="Calibri"/>
                <w:color w:val="000000"/>
                <w:lang w:eastAsia="ru-RU"/>
              </w:rPr>
              <w:t>ь</w:t>
            </w:r>
            <w:r w:rsidR="00E15FB2">
              <w:rPr>
                <w:rFonts w:eastAsia="Times New Roman" w:cs="Calibri"/>
                <w:color w:val="000000"/>
                <w:lang w:eastAsia="ru-RU"/>
              </w:rPr>
              <w:t xml:space="preserve"> портала доступ</w:t>
            </w:r>
            <w:r>
              <w:rPr>
                <w:rFonts w:eastAsia="Times New Roman" w:cs="Calibri"/>
                <w:color w:val="000000"/>
                <w:lang w:eastAsia="ru-RU"/>
              </w:rPr>
              <w:t>на</w:t>
            </w:r>
            <w:r w:rsidR="00E15FB2">
              <w:rPr>
                <w:rFonts w:eastAsia="Times New Roman" w:cs="Calibri"/>
                <w:color w:val="000000"/>
                <w:lang w:eastAsia="ru-RU"/>
              </w:rPr>
              <w:t xml:space="preserve"> для любого посетителя и включает в себя: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поиск объявлений (далее – Карточка объекта) по региону (локации) населенному пункту, категориям и другим параметрам с помощью фильтров;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просмотр Карточек объектов;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доступ к открытым информационным разделам Единой базы (статьи, новости и т.п.).</w:t>
            </w:r>
          </w:p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F57BC0" w:rsidRDefault="00F57BC0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БЕСПЛАТНЫЕ СЕРВИСЫ ОТКРЫТОЙ ЧАСТИ ПОРТАЛА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 бесплатным сервисам открытой части портала относятся: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- Сохранение результатов поиска – возможность для посетителя после поиска по параметрам фильтра (тип недвижимости, площадь, цена и т. д.), выполнить сохранение данных результатов, которые будут доступны ему в дальнейшем.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- Подписка на новые объекты – возможность для посетителя подписаться на появление новых объектов, попадающих под параметры фильтра. Подписка осуществляется путем указания адреса электронной почты.</w:t>
            </w:r>
          </w:p>
          <w:p w:rsidR="00E15FB2" w:rsidRDefault="00E15FB2" w:rsidP="00E15FB2">
            <w:pPr>
              <w:spacing w:before="60" w:after="6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- Реализация функции Презентация», включающей в себя скачивание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pdf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-презентации по объекту, в том числе возможность для посетителя сохранить файл с презентацией по интересующему объекту, куда включается вся необходимая информация: основное описание, фотографии и планы, стоимость и контактные данные по объекту. Внешний вид макета данной презентации одинаков для всех объектов Единой базы, что будет придавать распечатке фирменный стиль.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- Реализация функции размещения видеороликов по объектам.</w:t>
            </w:r>
          </w:p>
          <w:p w:rsidR="00E15FB2" w:rsidRDefault="00E15FB2" w:rsidP="00E15FB2">
            <w:pPr>
              <w:spacing w:before="120" w:after="120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- </w:t>
            </w:r>
            <w:r w:rsidRPr="000277BD">
              <w:rPr>
                <w:rFonts w:eastAsia="Times New Roman" w:cstheme="minorHAnsi"/>
                <w:color w:val="000000"/>
                <w:lang w:eastAsia="ru-RU"/>
              </w:rPr>
              <w:t>Реализация функционала мини-сайта агентства недвижимости, отображающего выставленные объекты, список агентов, контактные данные и новости организации. Символы членства в РГР, сертификации, участия в МЛС, аттестаты агентов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E15FB2" w:rsidRDefault="00E15FB2" w:rsidP="00E15FB2">
            <w:pPr>
              <w:spacing w:before="120" w:after="120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 Реализация сервиса «Ипотечный навигатор».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Данный список сервисов может быть изменен или дополнен.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ЗАКРЫТАЯ ЧАСТЬ ПОРТАЛА: МЛС И СПЕЦИАЛЬНЫЕ СЕРВИСЫ ДЛЯ УЧАСТНИКОВ.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Доступ к закрытой части портала осуществляется путем авторизации участника. Реквизиты для авторизации выдаются при регистрации Участника Администратором портала (см. раздел «Администрирование портала. Уровни доступа»).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 закрытой части портала Участникам доступны дополнительные поля и возможности: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информация о признаке эксклюзивности;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предложение о разделе комиссии (% или фиксированная сумма);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- специальные условия сделки (альтернатива, ипотека, несовершеннолетние, под залогом и другие);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чат между агентами.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БЕСПЛАТНЫЕ СЕРВИСЫ ЗАКРЫТОЙ ЧАСТИ ПОРТАЛА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К бесплатным сервисам закрытой части портала относятся: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- возможность чата (переписка, пересылка файлов) между двумя агентами в рамках обмена информацией по МЛС;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сервис статистики по проданным (архивированным) объявлениям или по динамике изменения цен у выставленных объявлений по заданным параметрам (период времени, регион (локация), населенный пункт, тип недвижимости и т.п.).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Данный список сервисов может быть изменен или дополнен.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УРОВЕНЬ 3. ПЛАТНЫЕ СЕРВИСЫ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Портал может содержать платные сервисы, такие, например, как: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генерация презентаций для объявлений по специальному шаблону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сервис - рисовальщик планировок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создание объявлений для расклейки на основе специального макета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создание видео-презентаций</w:t>
            </w:r>
          </w:p>
          <w:p w:rsidR="00E15FB2" w:rsidRDefault="00E15FB2" w:rsidP="00E15FB2">
            <w:pPr>
              <w:spacing w:before="60" w:after="60"/>
            </w:pPr>
            <w:r>
              <w:rPr>
                <w:rFonts w:eastAsia="Times New Roman" w:cs="Calibri"/>
                <w:color w:val="000000"/>
                <w:lang w:eastAsia="ru-RU"/>
              </w:rPr>
              <w:t>- и много другое.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Подключение платных сервисов предполагается на последующих этапах реализации проекта.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ПРАВИЛА ЕДИНОЙ БАЗЫ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Правила Единой базы – совокупность требований к процедурам по размещению, редактированию, удалению информации.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Цель Правил: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предоставление участникам рынка недвижимости, потребителям достоверной информации об объектах недвижимости;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создание удобных для Участников алгоритмов работы с информацией.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МЛС, в части взаимоотношений Участников между собой по поводу информации об объектах и обмена клиентами, создаются отдельные правила (далее – Правила МЛС).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Правила Единой базы состоят из 2-х частей: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- Федеральный уровень Правил (разрабатывается и актуализируется Комитетом РГР по сервисам и информационным технологиям совместно с Комитетом по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риэлторским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технологиям);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- Региональный уровень Правил (разрабатывается и актуализируется органом региональной ассоциации).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ТРЕБОВАНИЯ К ИНФОРМАЦИИ. КЛАССИФИКАТОРЫ ЕДИНОЙ БАЗЫ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Каждый объект в Единой базе описывается группой параметров (характеристик), учитывающих специфические особенности региона, в том числе терминологию региона.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Совокупность параметров и характеристик объекта должна соответствовать специальным стандартам-классификаторам, содержащим требования к параметрам, характеристикам и описанию объектов.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Предусматривается два уровня стандартов (далее – Классификаторы):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- Федеральный классификатор описания объекта (разрабатывается и актуализируется Комитетом РГР по сервисам и информационным технологиям совместно с Комитетом по аналитике и Комитетом по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риэлторским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технологиям);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Региональный классификатор описания объекта (разрабатывается и актуализируется органом региональной ассоциации).</w:t>
            </w:r>
          </w:p>
          <w:p w:rsidR="00E15FB2" w:rsidRDefault="00E15FB2" w:rsidP="00E15FB2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Кроме того, Классификаторы Единой базы включают отдельные требования к полям для описания агентов, агентств, в том числе содержащие сведения о членстве в общественных объединениях, ассоциациях, наличии сертификата (для агентств), аттестата (для агентов и брокеров).  Данный уровень Классификаторов относится к группе Федеральных классификаторов, разрабатывается и актуализируется Управляющим советом Системы добровольной сертификации услуг на рынке недвижимости.</w:t>
            </w:r>
            <w:r w:rsidRPr="0025401E"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АККРЕДИТАЦИЯ ИНФОРМАЦИОННЫХ СИСТЕМ</w:t>
            </w:r>
          </w:p>
          <w:p w:rsidR="00E15FB2" w:rsidRDefault="00E15FB2" w:rsidP="00E15FB2">
            <w:pPr>
              <w:spacing w:before="120" w:after="120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По мере развития системы вводится аккредитация информационных систем, поставляющих информацию в Единую базу.</w:t>
            </w:r>
          </w:p>
          <w:p w:rsidR="00E15FB2" w:rsidRDefault="00E15FB2" w:rsidP="00E15FB2">
            <w:pPr>
              <w:spacing w:before="120" w:after="120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Информационные системы, поставляющие информацию в Единую базу РГР должны проходить аккредитацию в соответствующем федеральном органе Единой базы</w:t>
            </w: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(например, это может быть Комитет по </w:t>
            </w:r>
            <w:r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IT</w:t>
            </w: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технологиям или иной орган, определенный РГР)</w:t>
            </w: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. </w:t>
            </w:r>
          </w:p>
          <w:p w:rsidR="00E15FB2" w:rsidRPr="001F6B55" w:rsidRDefault="00E15FB2" w:rsidP="00E15FB2">
            <w:pPr>
              <w:spacing w:before="120" w:after="120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lastRenderedPageBreak/>
              <w:t xml:space="preserve">Для этих целей этим органом разрабатываются </w:t>
            </w: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Правила и критерии аккредитации. А также разрабатывается порядок взаимодействия между такими информационными системами (базами) и Единой базой.</w:t>
            </w:r>
          </w:p>
          <w:p w:rsidR="00E15FB2" w:rsidRPr="001F6B55" w:rsidRDefault="00E15FB2" w:rsidP="00E15FB2">
            <w:pPr>
              <w:spacing w:before="120" w:after="120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Аналогично должна быть аккредитация информационных региональных МЛС на выполнение конкретных условий и требований, предъявляемых РГР.</w:t>
            </w:r>
          </w:p>
          <w:p w:rsidR="00E15FB2" w:rsidRDefault="00E15FB2" w:rsidP="00E15FB2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В случае нарушений </w:t>
            </w: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вышеназванными</w:t>
            </w: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системами</w:t>
            </w: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 xml:space="preserve"> П</w:t>
            </w:r>
            <w:r w:rsidRPr="001F6B55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равил и критериев, прием информации от них прекращается.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ПОНЯТИЕ РЕГИОНА И ЛОКАЦИИ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Применительно к данному проекту под «регионом» понимается территориальная локация с исторически сложившейся спецификой описания однотипных объектов недвижимости. Как правило, территориальная локация совпадает с административно-территориальным делением.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Под понятие «регион» могут подпадать: субъект РФ, муниципальный район, городской округ или  группа смежных административно-территориальных образований.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Регионы и локации формируются на федеральном уровне управления Единой базой и представлены интерактивной картой на главной странице Единой базы. При выборе региона осуществляется переход на территориальный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поддомен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Единой базы.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УЧЕТ СПЕЦИФИКИ ЛОКАЛЬНЫХ РЫНКОВ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Структура Единой базы и система поиска информации в ней построена с учетом региональной специфики типов недвижимости, их параметров и характеристик, а также территориального зонирования региона (локации).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Под каждый регион (локацию) программной оболочкой Единой базы автоматически генерируется своя стартовая страница в соответствии с Классификаторами региона. Переход посетителя портала к стартовой странице региона (локации) происходит путем ручного выбора региона (локации) из списка на главной странице портала или посредством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геолокации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Коллективные участники Единой базы в рамках региональных Классификаторов могут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выделять свое «региональное» подмножество параметров в описании объекта и не использовать (отключать) остальные.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КАТЕГОРИИ ЕДИНОЙ БАЗЫ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Предлагается определить следующие категории Единой базы для группы объектов недвижимости для личного использования: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КВАРТИРЫ В НОВОСТРОЙКЕ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КВАРТИРЫ НА ВТОРИЧНОМ РЫНКЕ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КОМНАТЫ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ДОЛИ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ДОМ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ЧАСТЬ ДОМА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ТАУНХАУС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УЧАСТОК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МАШИНОМЕСТО/ГАРАЖ</w:t>
            </w:r>
          </w:p>
          <w:p w:rsidR="00E15FB2" w:rsidRDefault="00E15FB2" w:rsidP="00E15F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Предлагается определить следующие категории Единой базы для группы объектов недвижимости для коммерческого использования: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ЗДАНИЕ СВОБОДНОГО НАЗНАЧЕНИЯ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ПОМЕЩЕНИЕ СВОБОДНОГО НАЗНАЧЕНИЯ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ОФИС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ТОРГОВАЯ ПЛОЩАДЬ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ПРОИЗВОДСТВО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СКЛАД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ОБЩЕПИТ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УСЛУГИ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АВТОСЕРВИС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ГАРАЖ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ЗАГРУЗКА ДАННЫХ НА ПОРТАЛ</w:t>
            </w:r>
          </w:p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ОБЩИЕ ПОЛОЖЕНИЯ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Устанавливается следующий порядок добавления объектов: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случая, когда участник является одновременно участником коллективного информационного  ресурса, объекты такого Участника добавляются в Единую базу путем экспорта (выгрузки) данных из этого ресурса в Единую базу.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случая, когда Участник не является одновременно участником коллективного информационного ресурса, добавление объектов в базу происходит одним из двух способов по выбору Участника: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1. Добавление объектов через личный кабинет путем внесения данных в специальные формы вручную.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2. Добавления объектов путем экспорта их из электронной базы данных компании (с сайта, CRM) с помощью специального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Поля, включающие параметры объекта для каждой категории, должны соответствовать Стандартам.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Управление наборами полей (добавление, удаление и редактирование) производится Администратором системы через панель управления Порталом.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Каждое объявление автоматически контролируется на наличие дубликатов в системе по установленным признакам и критериям. При наличии дубликата в системе, такой объект переносится в раздел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Модерация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и откладывается для публикации на портале до момента исправления ошибки. Участник  может направить объект на рассмотрение Модератору базы недвижимости, если считает, что объект не является дублем и исправлению не подлежит.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Загрузка и обработка фотографий производится отдельной операцией сразу после обработки данных и включает в себя изменение размеров фотографии и наложение водяного знака Портала. Данный процесс осуществляется в два этапа: сначала следует изменение размеров фотографии до предельно допустимых, после чего данная фотография сохраняется отдельно и используется при выгрузке данных на сторонние порталы. Вторым этапом следует наложение водяного знака на фотографии, отображаемые на самом Портале.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ДОБАВЛЕНИЕ ДАННЫХ ИЗ ЛИЧНОГО КАБИНЕТА УЧАСТНИКА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Сотрудники агентства – Участника системы, получают личные реквизиты доступа. Разные по роли сотрудники получают разные уровни доступа (см. раздел «Администрирование Единой базы. Уровни доступа»).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Каждый сотрудник, имеющий право на размещение объявлений об объектах, получает возможность размещать данные об объектах недвижимости, заполняя специальную форму добавления.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Форма добавления содержит поля в соответствии со Стандартами.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lastRenderedPageBreak/>
              <w:t>ДОБАВЛЕНИЕ ОБЪЕКТОВ ЧЕРЕЗ XML-ФИД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Загрузка данных через XML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производится автоматически роботом Портала в установленное время.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Дополнительно, каждое агентство – Участник системы получает возможность ручной инициации загрузки данных роботом через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При наличии назначенных вручную выгрузок от агентств, обход XML-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роботом осуществляется раз в определенный временной период с настраиваемой периодичностью.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По результатам загрузки данных на Портал, система формирует отчет о загрузке для каждого агентства и направляет автоматическое уведомление на контактный адрес Участника. Уведомление содержит информацию о количестве принятых в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фиде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объектов, процент успешно обработанных, количество ошибок в объектах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и ссылку на просмотр результатов загрузки по каждому объекту.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Помимо этого, данные о событии загрузки сохраняются в личном кабинете вместе с копией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. Одновременно хранится не более 3 копий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фидов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от агентства.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Каждый Участник системы самостоятельно занимается подготовкой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и исправлением технических и прочих ошибок в нем.</w:t>
            </w:r>
          </w:p>
          <w:p w:rsidR="00E15FB2" w:rsidRDefault="00E15FB2" w:rsidP="00E15FB2">
            <w:pPr>
              <w:spacing w:before="60" w:after="6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Все загруженные объекты по всем агентствам, не имеющие критичных ошибок, выгружаются на портал и становятся доступными для просмотра посетителями сайта и сотрудниками агентств через Личный кабинет Участника.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14ADD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На первом этапе развития системы взять за основу формат Яндекса, с учетом дополнительных полей МЛС формата.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ВЫГРУЗКА ДАННЫХ ВО ВНЕШНИЕ СИСТЕМЫ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Выгрузка данных на вн</w:t>
            </w:r>
            <w:r w:rsidR="00B8544D">
              <w:rPr>
                <w:rFonts w:eastAsia="Times New Roman" w:cs="Calibri"/>
                <w:color w:val="000000"/>
                <w:lang w:eastAsia="ru-RU"/>
              </w:rPr>
              <w:t>ешние порталы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осуществляется в формате, соответствующем Стандартам</w:t>
            </w:r>
            <w:r w:rsidR="00B8544D">
              <w:rPr>
                <w:rFonts w:eastAsia="Times New Roman" w:cs="Calibri"/>
                <w:color w:val="000000"/>
                <w:lang w:eastAsia="ru-RU"/>
              </w:rPr>
              <w:t xml:space="preserve"> Единой базы и требованиям к </w:t>
            </w:r>
            <w:proofErr w:type="spellStart"/>
            <w:r w:rsidR="00B8544D">
              <w:rPr>
                <w:rFonts w:eastAsia="Times New Roman" w:cs="Calibri"/>
                <w:color w:val="000000"/>
                <w:lang w:eastAsia="ru-RU"/>
              </w:rPr>
              <w:t>фиду</w:t>
            </w:r>
            <w:proofErr w:type="spellEnd"/>
            <w:r w:rsidR="00B8544D">
              <w:rPr>
                <w:rFonts w:eastAsia="Times New Roman" w:cs="Calibri"/>
                <w:color w:val="000000"/>
                <w:lang w:eastAsia="ru-RU"/>
              </w:rPr>
              <w:t xml:space="preserve"> со стороны получателя информации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. </w:t>
            </w:r>
            <w:r w:rsidR="00B8544D">
              <w:rPr>
                <w:rFonts w:eastAsia="Times New Roman" w:cs="Calibri"/>
                <w:color w:val="000000"/>
                <w:lang w:eastAsia="ru-RU"/>
              </w:rPr>
              <w:t>При необходимости производится а</w:t>
            </w:r>
            <w:r>
              <w:rPr>
                <w:rFonts w:eastAsia="Times New Roman" w:cs="Calibri"/>
                <w:color w:val="000000"/>
                <w:lang w:eastAsia="ru-RU"/>
              </w:rPr>
              <w:t>даптация формата выгрузки под получателя.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Система будет включать в себя возможность настройки перечня внешних порталов для каждого участника с учетом региональной специфики в части перечня таких порталов.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В момент выгрузки данных на портал, производится повторная проверка – для объектов, пришедших через XML и для добавленных вручную.</w:t>
            </w:r>
          </w:p>
          <w:p w:rsidR="00E15FB2" w:rsidRDefault="00E15FB2" w:rsidP="00E15FB2">
            <w:pPr>
              <w:spacing w:before="60" w:after="6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 момент экспорта, на основе выбранных для агентства порталов, производится составление отчета </w:t>
            </w:r>
            <w:r w:rsidR="00B8544D">
              <w:rPr>
                <w:rFonts w:eastAsia="Times New Roman" w:cs="Calibri"/>
                <w:color w:val="000000"/>
                <w:lang w:eastAsia="ru-RU"/>
              </w:rPr>
              <w:t xml:space="preserve">о выгрузках </w:t>
            </w:r>
            <w:r>
              <w:rPr>
                <w:rFonts w:eastAsia="Times New Roman" w:cs="Calibri"/>
                <w:color w:val="000000"/>
                <w:lang w:eastAsia="ru-RU"/>
              </w:rPr>
              <w:t>для агентства – Участника системы. Специалисты агентства могут увидеть, в каком объекте возникла та или иная ошибка и отправить на выгрузку еще раз, вручную.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ОСОБЕННОСТИ РЕАЛИЗАЦИИ ФУНКЦИИ МЛС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Реализация функций МЛС основывается на следующем: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Обязательными параметрами объекта должны быть: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процент комиссии и/или размер вознаграждения контрагенту (возможно указание нулевого размера вознаграждения);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номер и дата заключения договора;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кадастровый номер объекта.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При наличии по объекту данных о комиссии и/или наличии договора с собственником, Участники указывают такую информацию вручную или через XML-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 Эта информация скрыта для любых посетителей сайта, кроме Участников. Просмотр этих данных возможен только после авторизации на сайте.</w:t>
            </w:r>
          </w:p>
          <w:p w:rsidR="00E15FB2" w:rsidRDefault="00E15FB2" w:rsidP="00E15FB2">
            <w:pPr>
              <w:spacing w:before="120" w:after="12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Реализаций функции МЛС предполагает в</w:t>
            </w:r>
            <w:r w:rsidRPr="000277BD">
              <w:rPr>
                <w:rFonts w:eastAsia="Times New Roman" w:cs="Calibri"/>
                <w:color w:val="000000"/>
                <w:lang w:eastAsia="ru-RU"/>
              </w:rPr>
              <w:t>ыработк</w:t>
            </w:r>
            <w:r>
              <w:rPr>
                <w:rFonts w:eastAsia="Times New Roman" w:cs="Calibri"/>
                <w:color w:val="000000"/>
                <w:lang w:eastAsia="ru-RU"/>
              </w:rPr>
              <w:t>у</w:t>
            </w:r>
            <w:r w:rsidRPr="000277BD">
              <w:rPr>
                <w:rFonts w:eastAsia="Times New Roman" w:cs="Calibri"/>
                <w:color w:val="000000"/>
                <w:lang w:eastAsia="ru-RU"/>
              </w:rPr>
              <w:t xml:space="preserve"> стандарта МЛС-</w:t>
            </w:r>
            <w:proofErr w:type="spellStart"/>
            <w:r w:rsidRPr="000277BD">
              <w:rPr>
                <w:rFonts w:eastAsia="Times New Roman" w:cs="Calibri"/>
                <w:color w:val="000000"/>
                <w:lang w:eastAsia="ru-RU"/>
              </w:rPr>
              <w:t>фида</w:t>
            </w:r>
            <w:proofErr w:type="spellEnd"/>
            <w:r w:rsidRPr="000277B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ПРИОРИТЕТ ДЛЯ ЭКСКЛЮЗИВОВ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 число параметров, описывающих объект, должен входить параметр «Эксклюзив» (в формате «чек-бокс»), а также опция по добавлению скана договора.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объектов, содержащих признак эксклюзивного договора реализуется Принцип приоритета в случае, если объявление продублировано несколькими Участниками. В соответствии с этим принципом в открытой части портала показывается объявление, содержащее признак эксклюзивного договора, а остальные, дублирующие, не показываются.</w:t>
            </w:r>
          </w:p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ПРИНЦИП «ОДИН ОБЪЕКТ- ОДИН АГЕНТ».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 Единой базе реализуется принцип исключения дублей – «Один объект – один агент». Для этой цели программный комплекс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Единой базы включает соответствующие программные модули для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автомодерации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При выявлении дублей, показывается объявление добавленное по времени первым.</w:t>
            </w:r>
          </w:p>
          <w:p w:rsidR="00E15FB2" w:rsidRDefault="00E15FB2" w:rsidP="00E15FB2">
            <w:pPr>
              <w:spacing w:before="120" w:after="12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E15FB2" w:rsidRDefault="00E15FB2" w:rsidP="00E15FB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ПРИОРИТЕТ ДЛЯ ЧЛЕНОВ РГР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 перечне параметров, описывающих объект, в части описания компании и агенты, предусматриваются следующие виды параметров: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признак членства компании в РГР;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признак наличия у компании сертификата;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 признак наличия у агента аттестата.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Данные признаки визуализируются в результатах поисковой выдачи, а также на карточках объектов соответствующими логотипами или пиктограммами.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 поиске по Единой базе приоритет в выдаче должны иметь объявления от членов РГР.</w:t>
            </w:r>
          </w:p>
          <w:p w:rsidR="00E15FB2" w:rsidRDefault="00E15FB2" w:rsidP="00E15FB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членов РГР устанавливаются льготные финансовые условия доступа к Единой базе.</w:t>
            </w:r>
          </w:p>
          <w:p w:rsidR="00E15FB2" w:rsidRDefault="00E15FB2" w:rsidP="00E15FB2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На период запуска системы (6 месяцев)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устанавливается бесплатный доступ для всех Участников).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АДМИНИСТРИРОВАНИЕ ЕДИНОЙ БАЗЫ. УРОВНИ ДОСТУПА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 Единой базе предлагается реализовать следующие уровни администрирования и доступа:</w:t>
            </w:r>
          </w:p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1. Администратор портала.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Полное управление всеми возможностями, отдельный интерфейс, полный доступ ко всем разделам и настройкам Портала.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Разрабатывает и актуализирует специальную инструкцию для Участников по работе в системе (далее – Инструкция).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Осуществляет проверку </w:t>
            </w:r>
            <w:proofErr w:type="spellStart"/>
            <w:r>
              <w:rPr>
                <w:rFonts w:eastAsia="Times New Roman" w:cs="Calibri"/>
                <w:color w:val="000000"/>
                <w:lang w:eastAsia="ru-RU"/>
              </w:rPr>
              <w:t>фида</w:t>
            </w:r>
            <w:proofErr w:type="spellEnd"/>
            <w:r>
              <w:rPr>
                <w:rFonts w:eastAsia="Times New Roman" w:cs="Calibri"/>
                <w:color w:val="000000"/>
                <w:lang w:eastAsia="ru-RU"/>
              </w:rPr>
              <w:t xml:space="preserve"> на предмет соответствия Стандартам системы.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Осуществляет Регистрацию и выдачу доступа к Кабинету агентства недвижимости.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Предоставляет Участнику Инструкцию в момент подключения его к системе. Осуществляет рассылку Участникам обновленных версий Инструкции.</w:t>
            </w:r>
          </w:p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2. Модератор портала.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Управление информационной частью – текстовыми страницами, новостями и т. д.</w:t>
            </w:r>
          </w:p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 Модератор базы недвижимости.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Принятие решений по спорным объектам (дубликатам, неточностям и т. д.), поступившим ему на обработку. Действует на основе Стандартов и Правил Единой базы.</w:t>
            </w:r>
          </w:p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4. Агентство недвижимости – Участник системы:</w:t>
            </w:r>
          </w:p>
          <w:p w:rsidR="00B8544D" w:rsidRDefault="00B8544D" w:rsidP="00B8544D">
            <w:pPr>
              <w:spacing w:before="60" w:after="6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Доступ к управлению своими объектами (добавление, удаление, редактирование).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52">
              <w:rPr>
                <w:rFonts w:eastAsia="Times New Roman" w:cs="Calibri"/>
                <w:b/>
                <w:color w:val="000000"/>
                <w:lang w:eastAsia="ru-RU"/>
              </w:rPr>
              <w:t>4.1.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Для многоуровневых агентств недвижимости система должна предусматривать соответствующие уровни доступа по принципу «Агентство – филиал – агент»</w:t>
            </w:r>
          </w:p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5. Посетитель сайта.</w:t>
            </w:r>
          </w:p>
          <w:p w:rsidR="00E15FB2" w:rsidRDefault="00B8544D" w:rsidP="00B8544D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Любой неавторизованный посетитель, имеющий стандартный набор возможностей без доступа к редактированию и скрытым разделам.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ФИНАНСОВЫЕ УСЛОВИЯ УЧАСТИЯ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Система строиться по принципу самоокупаемости, а не дотирования.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Участники – члены РГР - льготные финансовые условия.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Участники – не члены РГР – стандартные финансовые условия.</w:t>
            </w:r>
          </w:p>
          <w:p w:rsidR="00E15FB2" w:rsidRDefault="00B8544D" w:rsidP="00B8544D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Минимизация стоимости участия реализуется за счет размещения на портале федеральной и региональной рекламы от партнеров РГР.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15FB2" w:rsidRPr="00F57BC0" w:rsidTr="00F57BC0">
        <w:tc>
          <w:tcPr>
            <w:tcW w:w="4672" w:type="dxa"/>
          </w:tcPr>
          <w:p w:rsidR="00B8544D" w:rsidRDefault="00B8544D" w:rsidP="00B8544D">
            <w:pPr>
              <w:spacing w:before="120" w:after="120"/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СОБСТВЕННИК СИСТЕМЫ. ОБСЛУЖИВАНИЕ. ПРОДВИЖЕНИЕ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РГР является 100% собственником системы: владелец патента на программный продукт и владелец доменного имени.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технического обслуживания системы РГР привлекает на возмездных договорных условиях специализированную IT-компанию - Администратора портала.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Для продвижения системы РГР привлекает на возмездных договорных условиях компанию, специализирующуюся на различных видах продвижения, прежде всего, интернет-продвижения.</w:t>
            </w:r>
          </w:p>
          <w:p w:rsidR="00E15FB2" w:rsidRDefault="00B8544D" w:rsidP="00B8544D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Выполнение функций Модератора портала и Модератора базы на федеральном уровне </w:t>
            </w: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возлагается на Администратора портала и/или Исполнительную дирекцию РГР (по согласованию).</w:t>
            </w:r>
          </w:p>
        </w:tc>
        <w:tc>
          <w:tcPr>
            <w:tcW w:w="4673" w:type="dxa"/>
          </w:tcPr>
          <w:p w:rsidR="00E15FB2" w:rsidRDefault="00E15FB2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B8544D" w:rsidRPr="00F57BC0" w:rsidTr="00F57BC0">
        <w:tc>
          <w:tcPr>
            <w:tcW w:w="4672" w:type="dxa"/>
          </w:tcPr>
          <w:p w:rsidR="00B8544D" w:rsidRDefault="00B8544D" w:rsidP="00B8544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УСЛОВИЯ СОЗДАНИЯ И 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ПЕРСПЕКТИВА РАЗВИТИЯ ЕДИНОЙ БАЗЫ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Обязательным условием запуска проекта Единая база является разработка и р</w:t>
            </w:r>
            <w:r>
              <w:rPr>
                <w:rFonts w:eastAsia="Times New Roman" w:cs="Calibri"/>
                <w:color w:val="000000"/>
                <w:lang w:eastAsia="ru-RU"/>
              </w:rPr>
              <w:t>еализация эффективной бизнес-модели, обеспечивающей функционирование и развитие Единой базы.</w:t>
            </w:r>
          </w:p>
          <w:p w:rsidR="00B8544D" w:rsidRDefault="00B8544D" w:rsidP="00B8544D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Перспективным этапом развития проекта является р</w:t>
            </w:r>
            <w:r>
              <w:rPr>
                <w:rFonts w:eastAsia="Times New Roman" w:cs="Calibri"/>
                <w:color w:val="000000"/>
                <w:lang w:eastAsia="ru-RU"/>
              </w:rPr>
              <w:t>еализация механизмов интеграции в систему Партнеров Единой базы - оценщиков, аналитиков, СМИ, банков, страховых компании, нотариата, БТИ и других. Партнеры Единой базы  дают согласованный и ограниченный доступ к своим информационным системам и также имеют ограниченный доступ в рамках необходимой и согласованной потребности к ресурсам Единой базы.</w:t>
            </w:r>
          </w:p>
          <w:p w:rsidR="00B8544D" w:rsidRDefault="00B8544D" w:rsidP="00B8544D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Развитие бесплатных и платных сервисов для Участников и посетителей портала Единой базы.</w:t>
            </w:r>
          </w:p>
        </w:tc>
        <w:tc>
          <w:tcPr>
            <w:tcW w:w="4673" w:type="dxa"/>
          </w:tcPr>
          <w:p w:rsidR="00B8544D" w:rsidRDefault="00B8544D" w:rsidP="004C4ACA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335F67" w:rsidRDefault="00335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67" w:rsidRPr="00A83FDC" w:rsidRDefault="00A83FDC">
      <w:pPr>
        <w:spacing w:before="120" w:after="120" w:line="240" w:lineRule="auto"/>
      </w:pPr>
      <w:bookmarkStart w:id="0" w:name="_GoBack"/>
      <w:bookmarkEnd w:id="0"/>
      <w:r w:rsidRPr="00A83FDC">
        <w:t>Текст подготовлен Комитетом РГР по сервисам и информационным технологиям</w:t>
      </w:r>
    </w:p>
    <w:p w:rsidR="00335F67" w:rsidRDefault="00335F67">
      <w:pPr>
        <w:spacing w:before="120" w:after="12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335F67" w:rsidRPr="00F57BC0" w:rsidRDefault="00335F67"/>
    <w:sectPr w:rsidR="00335F67" w:rsidRPr="00F57B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67"/>
    <w:rsid w:val="00014ADD"/>
    <w:rsid w:val="000277BD"/>
    <w:rsid w:val="001B5817"/>
    <w:rsid w:val="001F6B55"/>
    <w:rsid w:val="0025401E"/>
    <w:rsid w:val="00335F67"/>
    <w:rsid w:val="00483C4F"/>
    <w:rsid w:val="004F7B32"/>
    <w:rsid w:val="00A83FDC"/>
    <w:rsid w:val="00B8544D"/>
    <w:rsid w:val="00CD7FE5"/>
    <w:rsid w:val="00D7381F"/>
    <w:rsid w:val="00E15FB2"/>
    <w:rsid w:val="00EA4352"/>
    <w:rsid w:val="00EC0189"/>
    <w:rsid w:val="00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BB94-3462-495C-9707-5FB6C2E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table" w:styleId="ab">
    <w:name w:val="Table Grid"/>
    <w:basedOn w:val="a2"/>
    <w:uiPriority w:val="39"/>
    <w:rsid w:val="00F57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Хромов</dc:creator>
  <cp:lastModifiedBy>Андрей Хромов</cp:lastModifiedBy>
  <cp:revision>4</cp:revision>
  <dcterms:created xsi:type="dcterms:W3CDTF">2017-05-17T10:02:00Z</dcterms:created>
  <dcterms:modified xsi:type="dcterms:W3CDTF">2017-05-17T10:19:00Z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