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77133" w:rsidRPr="000E05B4" w:rsidRDefault="000D6EDD">
      <w:pPr>
        <w:jc w:val="center"/>
        <w:rPr>
          <w:rFonts w:ascii="Verdana" w:hAnsi="Verdana"/>
          <w:color w:val="000000"/>
          <w:sz w:val="22"/>
          <w:szCs w:val="22"/>
        </w:rPr>
      </w:pPr>
      <w:r w:rsidRPr="000E05B4">
        <w:rPr>
          <w:rFonts w:ascii="Verdana" w:hAnsi="Verdana"/>
          <w:noProof/>
          <w:sz w:val="22"/>
          <w:szCs w:val="22"/>
          <w:lang w:eastAsia="ru-RU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posOffset>5450840</wp:posOffset>
            </wp:positionH>
            <wp:positionV relativeFrom="paragraph">
              <wp:posOffset>-285750</wp:posOffset>
            </wp:positionV>
            <wp:extent cx="774065" cy="709930"/>
            <wp:effectExtent l="19050" t="0" r="6985" b="0"/>
            <wp:wrapTopAndBottom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7099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05B4">
        <w:rPr>
          <w:rFonts w:ascii="Verdana" w:hAnsi="Verdana"/>
          <w:noProof/>
          <w:sz w:val="22"/>
          <w:szCs w:val="22"/>
          <w:lang w:eastAsia="ru-RU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-311785</wp:posOffset>
            </wp:positionV>
            <wp:extent cx="2475865" cy="718185"/>
            <wp:effectExtent l="19050" t="0" r="635" b="0"/>
            <wp:wrapSquare wrapText="bothSides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7181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2342" w:rsidRPr="000E05B4" w:rsidRDefault="00712342">
      <w:pPr>
        <w:jc w:val="center"/>
        <w:rPr>
          <w:rFonts w:ascii="Verdana" w:hAnsi="Verdana"/>
          <w:b/>
          <w:color w:val="000000"/>
          <w:sz w:val="22"/>
          <w:szCs w:val="22"/>
        </w:rPr>
      </w:pPr>
    </w:p>
    <w:p w:rsidR="00577133" w:rsidRPr="000E05B4" w:rsidRDefault="00577133" w:rsidP="00656B4B">
      <w:pPr>
        <w:spacing w:after="240"/>
        <w:jc w:val="center"/>
        <w:rPr>
          <w:rFonts w:ascii="Verdana" w:hAnsi="Verdana"/>
          <w:b/>
          <w:color w:val="000000"/>
          <w:sz w:val="22"/>
          <w:szCs w:val="22"/>
        </w:rPr>
      </w:pPr>
      <w:r w:rsidRPr="000E05B4">
        <w:rPr>
          <w:rFonts w:ascii="Verdana" w:hAnsi="Verdana"/>
          <w:b/>
          <w:color w:val="000000"/>
          <w:sz w:val="22"/>
          <w:szCs w:val="22"/>
        </w:rPr>
        <w:t>Итоги работы по продвижению Системы добровольной сертификации ус</w:t>
      </w:r>
      <w:r w:rsidR="00AA0DFB" w:rsidRPr="000E05B4">
        <w:rPr>
          <w:rFonts w:ascii="Verdana" w:hAnsi="Verdana"/>
          <w:b/>
          <w:color w:val="000000"/>
          <w:sz w:val="22"/>
          <w:szCs w:val="22"/>
        </w:rPr>
        <w:t>луг на рынке недвижимости в 2015</w:t>
      </w:r>
      <w:r w:rsidRPr="000E05B4">
        <w:rPr>
          <w:rFonts w:ascii="Verdana" w:hAnsi="Verdana"/>
          <w:b/>
          <w:color w:val="000000"/>
          <w:sz w:val="22"/>
          <w:szCs w:val="22"/>
        </w:rPr>
        <w:t xml:space="preserve"> г.</w:t>
      </w:r>
    </w:p>
    <w:p w:rsidR="00577133" w:rsidRPr="000E05B4" w:rsidRDefault="00577133" w:rsidP="008A538E">
      <w:pPr>
        <w:spacing w:after="240"/>
        <w:ind w:firstLine="708"/>
        <w:jc w:val="both"/>
        <w:rPr>
          <w:rFonts w:ascii="Verdana" w:hAnsi="Verdana" w:cs="Verdana"/>
          <w:sz w:val="22"/>
          <w:szCs w:val="22"/>
        </w:rPr>
      </w:pPr>
      <w:r w:rsidRPr="000E05B4">
        <w:rPr>
          <w:rFonts w:ascii="Verdana" w:hAnsi="Verdana" w:cs="Verdana"/>
          <w:color w:val="000000"/>
          <w:sz w:val="22"/>
          <w:szCs w:val="22"/>
        </w:rPr>
        <w:t>В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="00AA0DFB" w:rsidRPr="000E05B4">
        <w:rPr>
          <w:rFonts w:ascii="Verdana" w:hAnsi="Verdana" w:cs="Verdana"/>
          <w:color w:val="000000"/>
          <w:sz w:val="22"/>
          <w:szCs w:val="22"/>
        </w:rPr>
        <w:t>2015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="00517368" w:rsidRPr="000E05B4">
        <w:rPr>
          <w:rFonts w:ascii="Verdana" w:hAnsi="Verdana" w:cs="Verdana"/>
          <w:color w:val="000000"/>
          <w:sz w:val="22"/>
          <w:szCs w:val="22"/>
        </w:rPr>
        <w:t>г.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Руководство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РОСС,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отдел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по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стандартизации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и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sz w:val="22"/>
          <w:szCs w:val="22"/>
        </w:rPr>
        <w:t>сертификации</w:t>
      </w:r>
      <w:r w:rsidRPr="000E05B4">
        <w:rPr>
          <w:rFonts w:ascii="Verdana" w:eastAsia="Verdana" w:hAnsi="Verdana" w:cs="Verdana"/>
          <w:sz w:val="22"/>
          <w:szCs w:val="22"/>
        </w:rPr>
        <w:t xml:space="preserve"> </w:t>
      </w:r>
      <w:r w:rsidRPr="000E05B4">
        <w:rPr>
          <w:rFonts w:ascii="Verdana" w:hAnsi="Verdana" w:cs="Verdana"/>
          <w:sz w:val="22"/>
          <w:szCs w:val="22"/>
        </w:rPr>
        <w:t>и</w:t>
      </w:r>
      <w:r w:rsidRPr="000E05B4">
        <w:rPr>
          <w:rFonts w:ascii="Verdana" w:eastAsia="Verdana" w:hAnsi="Verdana" w:cs="Verdana"/>
          <w:sz w:val="22"/>
          <w:szCs w:val="22"/>
        </w:rPr>
        <w:t xml:space="preserve"> </w:t>
      </w:r>
      <w:r w:rsidRPr="000E05B4">
        <w:rPr>
          <w:rFonts w:ascii="Verdana" w:hAnsi="Verdana" w:cs="Verdana"/>
          <w:sz w:val="22"/>
          <w:szCs w:val="22"/>
        </w:rPr>
        <w:t>Управляющий</w:t>
      </w:r>
      <w:r w:rsidRPr="000E05B4">
        <w:rPr>
          <w:rFonts w:ascii="Verdana" w:eastAsia="Verdana" w:hAnsi="Verdana" w:cs="Verdana"/>
          <w:sz w:val="22"/>
          <w:szCs w:val="22"/>
        </w:rPr>
        <w:t xml:space="preserve"> </w:t>
      </w:r>
      <w:r w:rsidRPr="000E05B4">
        <w:rPr>
          <w:rFonts w:ascii="Verdana" w:hAnsi="Verdana" w:cs="Verdana"/>
          <w:sz w:val="22"/>
          <w:szCs w:val="22"/>
        </w:rPr>
        <w:t>Совет</w:t>
      </w:r>
      <w:r w:rsidRPr="000E05B4">
        <w:rPr>
          <w:rFonts w:ascii="Verdana" w:eastAsia="Verdana" w:hAnsi="Verdana" w:cs="Verdana"/>
          <w:sz w:val="22"/>
          <w:szCs w:val="22"/>
        </w:rPr>
        <w:t xml:space="preserve"> </w:t>
      </w:r>
      <w:r w:rsidRPr="000E05B4">
        <w:rPr>
          <w:rFonts w:ascii="Verdana" w:hAnsi="Verdana" w:cs="Verdana"/>
          <w:sz w:val="22"/>
          <w:szCs w:val="22"/>
        </w:rPr>
        <w:t>РОС</w:t>
      </w:r>
      <w:r w:rsidRPr="000E05B4">
        <w:rPr>
          <w:rFonts w:ascii="Verdana" w:hAnsi="Verdana" w:cs="Verdana"/>
          <w:sz w:val="22"/>
          <w:szCs w:val="22"/>
          <w:lang w:val="en-US"/>
        </w:rPr>
        <w:t>C</w:t>
      </w:r>
      <w:r w:rsidRPr="000E05B4">
        <w:rPr>
          <w:rFonts w:ascii="Verdana" w:eastAsia="Verdana" w:hAnsi="Verdana" w:cs="Verdana"/>
          <w:sz w:val="22"/>
          <w:szCs w:val="22"/>
        </w:rPr>
        <w:t xml:space="preserve"> </w:t>
      </w:r>
      <w:r w:rsidRPr="000E05B4">
        <w:rPr>
          <w:rFonts w:ascii="Verdana" w:hAnsi="Verdana" w:cs="Verdana"/>
          <w:sz w:val="22"/>
          <w:szCs w:val="22"/>
        </w:rPr>
        <w:t>продолжили</w:t>
      </w:r>
      <w:r w:rsidRPr="000E05B4">
        <w:rPr>
          <w:rFonts w:ascii="Verdana" w:eastAsia="Verdana" w:hAnsi="Verdana" w:cs="Verdana"/>
          <w:sz w:val="22"/>
          <w:szCs w:val="22"/>
        </w:rPr>
        <w:t xml:space="preserve"> </w:t>
      </w:r>
      <w:r w:rsidRPr="000E05B4">
        <w:rPr>
          <w:rFonts w:ascii="Verdana" w:hAnsi="Verdana" w:cs="Verdana"/>
          <w:sz w:val="22"/>
          <w:szCs w:val="22"/>
        </w:rPr>
        <w:t>работу</w:t>
      </w:r>
      <w:r w:rsidRPr="000E05B4">
        <w:rPr>
          <w:rFonts w:ascii="Verdana" w:eastAsia="Verdana" w:hAnsi="Verdana" w:cs="Verdana"/>
          <w:sz w:val="22"/>
          <w:szCs w:val="22"/>
        </w:rPr>
        <w:t xml:space="preserve"> </w:t>
      </w:r>
      <w:r w:rsidR="00136001" w:rsidRPr="000E05B4">
        <w:rPr>
          <w:rFonts w:ascii="Verdana" w:eastAsia="Verdana" w:hAnsi="Verdana" w:cs="Verdana"/>
          <w:sz w:val="22"/>
          <w:szCs w:val="22"/>
        </w:rPr>
        <w:t>по</w:t>
      </w:r>
      <w:r w:rsidR="00136001"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="00136001" w:rsidRPr="000E05B4">
        <w:rPr>
          <w:rFonts w:ascii="Verdana" w:eastAsia="Verdana" w:hAnsi="Verdana" w:cs="Verdana"/>
          <w:sz w:val="22"/>
          <w:szCs w:val="22"/>
        </w:rPr>
        <w:t xml:space="preserve">обеспечению деятельности и развитию </w:t>
      </w:r>
      <w:r w:rsidRPr="000E05B4">
        <w:rPr>
          <w:rFonts w:ascii="Verdana" w:hAnsi="Verdana" w:cs="Verdana"/>
          <w:sz w:val="22"/>
          <w:szCs w:val="22"/>
        </w:rPr>
        <w:t>Системы</w:t>
      </w:r>
      <w:r w:rsidRPr="000E05B4">
        <w:rPr>
          <w:rFonts w:ascii="Verdana" w:eastAsia="Verdana" w:hAnsi="Verdana" w:cs="Verdana"/>
          <w:sz w:val="22"/>
          <w:szCs w:val="22"/>
        </w:rPr>
        <w:t xml:space="preserve"> </w:t>
      </w:r>
      <w:r w:rsidRPr="000E05B4">
        <w:rPr>
          <w:rFonts w:ascii="Verdana" w:hAnsi="Verdana" w:cs="Verdana"/>
          <w:sz w:val="22"/>
          <w:szCs w:val="22"/>
        </w:rPr>
        <w:t>добровольной</w:t>
      </w:r>
      <w:r w:rsidRPr="000E05B4">
        <w:rPr>
          <w:rFonts w:ascii="Verdana" w:eastAsia="Verdana" w:hAnsi="Verdana" w:cs="Verdana"/>
          <w:sz w:val="22"/>
          <w:szCs w:val="22"/>
        </w:rPr>
        <w:t xml:space="preserve"> </w:t>
      </w:r>
      <w:r w:rsidRPr="000E05B4">
        <w:rPr>
          <w:rFonts w:ascii="Verdana" w:hAnsi="Verdana" w:cs="Verdana"/>
          <w:sz w:val="22"/>
          <w:szCs w:val="22"/>
        </w:rPr>
        <w:t>сертификации</w:t>
      </w:r>
      <w:r w:rsidRPr="000E05B4">
        <w:rPr>
          <w:rFonts w:ascii="Verdana" w:eastAsia="Verdana" w:hAnsi="Verdana" w:cs="Verdana"/>
          <w:sz w:val="22"/>
          <w:szCs w:val="22"/>
        </w:rPr>
        <w:t xml:space="preserve"> </w:t>
      </w:r>
      <w:r w:rsidRPr="000E05B4">
        <w:rPr>
          <w:rFonts w:ascii="Verdana" w:hAnsi="Verdana" w:cs="Verdana"/>
          <w:sz w:val="22"/>
          <w:szCs w:val="22"/>
        </w:rPr>
        <w:t>услуг</w:t>
      </w:r>
      <w:r w:rsidRPr="000E05B4">
        <w:rPr>
          <w:rFonts w:ascii="Verdana" w:eastAsia="Verdana" w:hAnsi="Verdana" w:cs="Verdana"/>
          <w:sz w:val="22"/>
          <w:szCs w:val="22"/>
        </w:rPr>
        <w:t xml:space="preserve"> </w:t>
      </w:r>
      <w:r w:rsidRPr="000E05B4">
        <w:rPr>
          <w:rFonts w:ascii="Verdana" w:hAnsi="Verdana" w:cs="Verdana"/>
          <w:sz w:val="22"/>
          <w:szCs w:val="22"/>
        </w:rPr>
        <w:t>на</w:t>
      </w:r>
      <w:r w:rsidRPr="000E05B4">
        <w:rPr>
          <w:rFonts w:ascii="Verdana" w:eastAsia="Verdana" w:hAnsi="Verdana" w:cs="Verdana"/>
          <w:sz w:val="22"/>
          <w:szCs w:val="22"/>
        </w:rPr>
        <w:t xml:space="preserve"> </w:t>
      </w:r>
      <w:r w:rsidRPr="000E05B4">
        <w:rPr>
          <w:rFonts w:ascii="Verdana" w:hAnsi="Verdana" w:cs="Verdana"/>
          <w:sz w:val="22"/>
          <w:szCs w:val="22"/>
        </w:rPr>
        <w:t>рынке</w:t>
      </w:r>
      <w:r w:rsidRPr="000E05B4">
        <w:rPr>
          <w:rFonts w:ascii="Verdana" w:eastAsia="Verdana" w:hAnsi="Verdana" w:cs="Verdana"/>
          <w:sz w:val="22"/>
          <w:szCs w:val="22"/>
        </w:rPr>
        <w:t xml:space="preserve"> </w:t>
      </w:r>
      <w:r w:rsidR="00136001" w:rsidRPr="000E05B4">
        <w:rPr>
          <w:rFonts w:ascii="Verdana" w:hAnsi="Verdana" w:cs="Verdana"/>
          <w:sz w:val="22"/>
          <w:szCs w:val="22"/>
        </w:rPr>
        <w:t>недвижимости РФ.</w:t>
      </w:r>
    </w:p>
    <w:p w:rsidR="00EC3DD2" w:rsidRPr="000E05B4" w:rsidRDefault="00EC3DD2" w:rsidP="00EC3DD2">
      <w:pPr>
        <w:pStyle w:val="af1"/>
        <w:numPr>
          <w:ilvl w:val="0"/>
          <w:numId w:val="26"/>
        </w:numPr>
        <w:spacing w:after="240"/>
        <w:jc w:val="both"/>
        <w:rPr>
          <w:rFonts w:ascii="Verdana" w:eastAsia="Verdana" w:hAnsi="Verdana" w:cs="Verdana"/>
          <w:b/>
          <w:color w:val="000000"/>
          <w:sz w:val="22"/>
          <w:szCs w:val="22"/>
        </w:rPr>
      </w:pPr>
      <w:r w:rsidRPr="000E05B4">
        <w:rPr>
          <w:rFonts w:ascii="Verdana" w:eastAsia="Verdana" w:hAnsi="Verdana" w:cs="Verdana"/>
          <w:b/>
          <w:color w:val="000000"/>
          <w:sz w:val="22"/>
          <w:szCs w:val="22"/>
        </w:rPr>
        <w:t>Развитие структуры Системы. Аккредитация ТОС.</w:t>
      </w:r>
    </w:p>
    <w:p w:rsidR="00577133" w:rsidRPr="000E05B4" w:rsidRDefault="00577133" w:rsidP="008A538E">
      <w:pPr>
        <w:jc w:val="both"/>
        <w:rPr>
          <w:rFonts w:ascii="Verdana" w:eastAsia="Verdana" w:hAnsi="Verdana" w:cs="Verdana"/>
          <w:b/>
          <w:bCs/>
          <w:color w:val="000000"/>
          <w:sz w:val="22"/>
          <w:szCs w:val="22"/>
        </w:rPr>
      </w:pPr>
      <w:r w:rsidRPr="000E05B4">
        <w:rPr>
          <w:rFonts w:ascii="Verdana" w:hAnsi="Verdana" w:cs="Verdana"/>
          <w:color w:val="000000"/>
          <w:sz w:val="22"/>
          <w:szCs w:val="22"/>
        </w:rPr>
        <w:t>В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настоящее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время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в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регионах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="00943B7B" w:rsidRPr="000E05B4">
        <w:rPr>
          <w:rFonts w:ascii="Verdana" w:hAnsi="Verdana" w:cs="Verdana"/>
          <w:color w:val="000000"/>
          <w:sz w:val="22"/>
          <w:szCs w:val="22"/>
        </w:rPr>
        <w:t>работает</w:t>
      </w:r>
      <w:r w:rsidR="00943B7B"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="00A858E0" w:rsidRPr="000E05B4">
        <w:rPr>
          <w:rFonts w:ascii="Verdana" w:eastAsia="Verdana" w:hAnsi="Verdana" w:cs="Verdana"/>
          <w:b/>
          <w:sz w:val="22"/>
          <w:szCs w:val="22"/>
        </w:rPr>
        <w:t>39</w:t>
      </w:r>
      <w:r w:rsidRPr="000E05B4">
        <w:rPr>
          <w:rFonts w:ascii="Verdana" w:eastAsia="Verdana" w:hAnsi="Verdana" w:cs="Verdana"/>
          <w:b/>
          <w:bCs/>
          <w:sz w:val="22"/>
          <w:szCs w:val="22"/>
        </w:rPr>
        <w:t xml:space="preserve"> </w:t>
      </w:r>
      <w:r w:rsidRPr="000E05B4">
        <w:rPr>
          <w:rFonts w:ascii="Verdana" w:eastAsia="Verdana" w:hAnsi="Verdana" w:cs="Verdana"/>
          <w:b/>
          <w:bCs/>
          <w:color w:val="000000"/>
          <w:sz w:val="22"/>
          <w:szCs w:val="22"/>
        </w:rPr>
        <w:t xml:space="preserve"> </w:t>
      </w:r>
      <w:r w:rsidR="00656B4B" w:rsidRPr="000E05B4">
        <w:rPr>
          <w:rFonts w:ascii="Verdana" w:eastAsia="Verdana" w:hAnsi="Verdana" w:cs="Verdana"/>
          <w:b/>
          <w:bCs/>
          <w:color w:val="000000"/>
          <w:sz w:val="22"/>
          <w:szCs w:val="22"/>
        </w:rPr>
        <w:t>Т</w:t>
      </w:r>
      <w:r w:rsidR="00581831" w:rsidRPr="000E05B4">
        <w:rPr>
          <w:rFonts w:ascii="Verdana" w:eastAsia="Verdana" w:hAnsi="Verdana" w:cs="Verdana"/>
          <w:b/>
          <w:bCs/>
          <w:color w:val="000000"/>
          <w:sz w:val="22"/>
          <w:szCs w:val="22"/>
        </w:rPr>
        <w:t>ерриториальных</w:t>
      </w:r>
      <w:r w:rsidR="00943B7B" w:rsidRPr="000E05B4">
        <w:rPr>
          <w:rFonts w:ascii="Verdana" w:eastAsia="Verdana" w:hAnsi="Verdana" w:cs="Verdana"/>
          <w:b/>
          <w:bCs/>
          <w:color w:val="000000"/>
          <w:sz w:val="22"/>
          <w:szCs w:val="22"/>
        </w:rPr>
        <w:t xml:space="preserve"> </w:t>
      </w:r>
      <w:r w:rsidR="00656B4B" w:rsidRPr="000E05B4">
        <w:rPr>
          <w:rFonts w:ascii="Verdana" w:hAnsi="Verdana" w:cs="Verdana"/>
          <w:b/>
          <w:bCs/>
          <w:color w:val="000000"/>
          <w:sz w:val="22"/>
          <w:szCs w:val="22"/>
        </w:rPr>
        <w:t>о</w:t>
      </w:r>
      <w:r w:rsidR="00943B7B" w:rsidRPr="000E05B4">
        <w:rPr>
          <w:rFonts w:ascii="Verdana" w:hAnsi="Verdana" w:cs="Verdana"/>
          <w:b/>
          <w:bCs/>
          <w:color w:val="000000"/>
          <w:sz w:val="22"/>
          <w:szCs w:val="22"/>
        </w:rPr>
        <w:t>рган</w:t>
      </w:r>
      <w:r w:rsidR="00AA0DFB" w:rsidRPr="000E05B4">
        <w:rPr>
          <w:rFonts w:ascii="Verdana" w:hAnsi="Verdana" w:cs="Verdana"/>
          <w:b/>
          <w:bCs/>
          <w:color w:val="000000"/>
          <w:sz w:val="22"/>
          <w:szCs w:val="22"/>
        </w:rPr>
        <w:t>ов</w:t>
      </w:r>
      <w:r w:rsidRPr="000E05B4">
        <w:rPr>
          <w:rFonts w:ascii="Verdana" w:eastAsia="Verdana" w:hAnsi="Verdana" w:cs="Verdana"/>
          <w:b/>
          <w:bCs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b/>
          <w:bCs/>
          <w:color w:val="000000"/>
          <w:sz w:val="22"/>
          <w:szCs w:val="22"/>
        </w:rPr>
        <w:t>по</w:t>
      </w:r>
      <w:r w:rsidRPr="000E05B4">
        <w:rPr>
          <w:rFonts w:ascii="Verdana" w:eastAsia="Verdana" w:hAnsi="Verdana" w:cs="Verdana"/>
          <w:b/>
          <w:bCs/>
          <w:color w:val="000000"/>
          <w:sz w:val="22"/>
          <w:szCs w:val="22"/>
        </w:rPr>
        <w:t xml:space="preserve"> </w:t>
      </w:r>
      <w:r w:rsidR="00656B4B" w:rsidRPr="000E05B4">
        <w:rPr>
          <w:rFonts w:ascii="Verdana" w:hAnsi="Verdana" w:cs="Verdana"/>
          <w:b/>
          <w:bCs/>
          <w:color w:val="000000"/>
          <w:sz w:val="22"/>
          <w:szCs w:val="22"/>
        </w:rPr>
        <w:t>с</w:t>
      </w:r>
      <w:r w:rsidRPr="000E05B4">
        <w:rPr>
          <w:rFonts w:ascii="Verdana" w:hAnsi="Verdana" w:cs="Verdana"/>
          <w:b/>
          <w:bCs/>
          <w:color w:val="000000"/>
          <w:sz w:val="22"/>
          <w:szCs w:val="22"/>
        </w:rPr>
        <w:t>ертификации.</w:t>
      </w:r>
      <w:r w:rsidRPr="000E05B4">
        <w:rPr>
          <w:rFonts w:ascii="Verdana" w:eastAsia="Verdana" w:hAnsi="Verdana" w:cs="Verdana"/>
          <w:b/>
          <w:bCs/>
          <w:color w:val="000000"/>
          <w:sz w:val="22"/>
          <w:szCs w:val="22"/>
        </w:rPr>
        <w:t xml:space="preserve"> </w:t>
      </w:r>
    </w:p>
    <w:p w:rsidR="00577133" w:rsidRPr="000E05B4" w:rsidRDefault="00577133">
      <w:pPr>
        <w:jc w:val="both"/>
        <w:rPr>
          <w:rFonts w:ascii="Verdana" w:hAnsi="Verdana" w:cs="Verdana"/>
          <w:b/>
          <w:color w:val="000000"/>
          <w:sz w:val="22"/>
          <w:szCs w:val="22"/>
        </w:rPr>
      </w:pPr>
      <w:r w:rsidRPr="000E05B4">
        <w:rPr>
          <w:rFonts w:ascii="Verdana" w:hAnsi="Verdana" w:cs="Verdana"/>
          <w:color w:val="000000"/>
          <w:sz w:val="22"/>
          <w:szCs w:val="22"/>
        </w:rPr>
        <w:t>За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отчетный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период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было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b/>
          <w:color w:val="000000"/>
          <w:sz w:val="22"/>
          <w:szCs w:val="22"/>
        </w:rPr>
        <w:t>аккредитовано</w:t>
      </w:r>
      <w:r w:rsidR="00943B7B" w:rsidRPr="000E05B4">
        <w:rPr>
          <w:rFonts w:ascii="Verdana" w:eastAsia="Verdana" w:hAnsi="Verdana" w:cs="Verdana"/>
          <w:b/>
          <w:color w:val="000000"/>
          <w:sz w:val="22"/>
          <w:szCs w:val="22"/>
        </w:rPr>
        <w:t xml:space="preserve"> </w:t>
      </w:r>
      <w:r w:rsidR="00A858E0" w:rsidRPr="000E05B4">
        <w:rPr>
          <w:rFonts w:ascii="Verdana" w:eastAsia="Verdana" w:hAnsi="Verdana" w:cs="Verdana"/>
          <w:b/>
          <w:sz w:val="22"/>
          <w:szCs w:val="22"/>
        </w:rPr>
        <w:t>7</w:t>
      </w:r>
      <w:r w:rsidRPr="000E05B4">
        <w:rPr>
          <w:rFonts w:ascii="Verdana" w:eastAsia="Verdana" w:hAnsi="Verdana" w:cs="Verdana"/>
          <w:b/>
          <w:sz w:val="22"/>
          <w:szCs w:val="22"/>
        </w:rPr>
        <w:t xml:space="preserve"> </w:t>
      </w:r>
      <w:r w:rsidR="00136001" w:rsidRPr="000E05B4">
        <w:rPr>
          <w:rFonts w:ascii="Verdana" w:eastAsia="Verdana" w:hAnsi="Verdana" w:cs="Verdana"/>
          <w:b/>
          <w:sz w:val="22"/>
          <w:szCs w:val="22"/>
        </w:rPr>
        <w:t xml:space="preserve">новых </w:t>
      </w:r>
      <w:r w:rsidR="00656B4B" w:rsidRPr="000E05B4">
        <w:rPr>
          <w:rFonts w:ascii="Verdana" w:hAnsi="Verdana" w:cs="Verdana"/>
          <w:b/>
          <w:sz w:val="22"/>
          <w:szCs w:val="22"/>
        </w:rPr>
        <w:t>Т</w:t>
      </w:r>
      <w:r w:rsidRPr="000E05B4">
        <w:rPr>
          <w:rFonts w:ascii="Verdana" w:hAnsi="Verdana" w:cs="Verdana"/>
          <w:b/>
          <w:sz w:val="22"/>
          <w:szCs w:val="22"/>
        </w:rPr>
        <w:t>ерриториальных</w:t>
      </w:r>
      <w:r w:rsidRPr="000E05B4">
        <w:rPr>
          <w:rFonts w:ascii="Verdana" w:eastAsia="Verdana" w:hAnsi="Verdana" w:cs="Verdana"/>
          <w:b/>
          <w:color w:val="000000"/>
          <w:sz w:val="22"/>
          <w:szCs w:val="22"/>
        </w:rPr>
        <w:t xml:space="preserve"> </w:t>
      </w:r>
      <w:r w:rsidR="00A858E0" w:rsidRPr="000E05B4">
        <w:rPr>
          <w:rFonts w:ascii="Verdana" w:hAnsi="Verdana" w:cs="Verdana"/>
          <w:b/>
          <w:color w:val="000000"/>
          <w:sz w:val="22"/>
          <w:szCs w:val="22"/>
        </w:rPr>
        <w:t>органов</w:t>
      </w:r>
      <w:r w:rsidRPr="000E05B4">
        <w:rPr>
          <w:rFonts w:ascii="Verdana" w:eastAsia="Verdana" w:hAnsi="Verdana" w:cs="Verdana"/>
          <w:b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b/>
          <w:color w:val="000000"/>
          <w:sz w:val="22"/>
          <w:szCs w:val="22"/>
        </w:rPr>
        <w:t>по</w:t>
      </w:r>
      <w:r w:rsidRPr="000E05B4">
        <w:rPr>
          <w:rFonts w:ascii="Verdana" w:eastAsia="Verdana" w:hAnsi="Verdana" w:cs="Verdana"/>
          <w:b/>
          <w:color w:val="000000"/>
          <w:sz w:val="22"/>
          <w:szCs w:val="22"/>
        </w:rPr>
        <w:t xml:space="preserve"> </w:t>
      </w:r>
      <w:r w:rsidR="00656B4B" w:rsidRPr="000E05B4">
        <w:rPr>
          <w:rFonts w:ascii="Verdana" w:hAnsi="Verdana" w:cs="Verdana"/>
          <w:b/>
          <w:color w:val="000000"/>
          <w:sz w:val="22"/>
          <w:szCs w:val="22"/>
        </w:rPr>
        <w:t>с</w:t>
      </w:r>
      <w:r w:rsidRPr="000E05B4">
        <w:rPr>
          <w:rFonts w:ascii="Verdana" w:hAnsi="Verdana" w:cs="Verdana"/>
          <w:b/>
          <w:color w:val="000000"/>
          <w:sz w:val="22"/>
          <w:szCs w:val="22"/>
        </w:rPr>
        <w:t>ертификации:</w:t>
      </w:r>
    </w:p>
    <w:p w:rsidR="00577133" w:rsidRPr="000E05B4" w:rsidRDefault="000641F9" w:rsidP="000641F9">
      <w:pPr>
        <w:numPr>
          <w:ilvl w:val="1"/>
          <w:numId w:val="5"/>
        </w:numPr>
        <w:spacing w:line="100" w:lineRule="atLeast"/>
        <w:jc w:val="both"/>
        <w:rPr>
          <w:rFonts w:ascii="Verdana" w:eastAsia="Verdana" w:hAnsi="Verdana" w:cs="Verdana"/>
          <w:color w:val="000000"/>
          <w:sz w:val="22"/>
          <w:szCs w:val="22"/>
        </w:rPr>
      </w:pPr>
      <w:r w:rsidRPr="000E05B4">
        <w:rPr>
          <w:rFonts w:ascii="Verdana" w:eastAsia="Verdana" w:hAnsi="Verdana" w:cs="Verdana"/>
          <w:color w:val="000000"/>
          <w:sz w:val="22"/>
          <w:szCs w:val="22"/>
        </w:rPr>
        <w:t>НП «Гильдия Риэлторов Курганской области», г. Курган</w:t>
      </w:r>
      <w:r w:rsidR="00C42D7C" w:rsidRPr="000E05B4">
        <w:rPr>
          <w:rFonts w:ascii="Verdana" w:eastAsia="Verdana" w:hAnsi="Verdana" w:cs="Verdana"/>
          <w:color w:val="000000"/>
          <w:sz w:val="22"/>
          <w:szCs w:val="22"/>
        </w:rPr>
        <w:t>;</w:t>
      </w:r>
    </w:p>
    <w:p w:rsidR="007C763B" w:rsidRPr="000E05B4" w:rsidRDefault="000641F9" w:rsidP="000641F9">
      <w:pPr>
        <w:numPr>
          <w:ilvl w:val="1"/>
          <w:numId w:val="5"/>
        </w:numPr>
        <w:spacing w:line="100" w:lineRule="atLeast"/>
        <w:jc w:val="both"/>
        <w:rPr>
          <w:rFonts w:ascii="Verdana" w:eastAsia="Verdana" w:hAnsi="Verdana" w:cs="Verdana"/>
          <w:color w:val="000000"/>
          <w:sz w:val="22"/>
          <w:szCs w:val="22"/>
        </w:rPr>
      </w:pPr>
      <w:r w:rsidRPr="000E05B4">
        <w:rPr>
          <w:rFonts w:ascii="Verdana" w:eastAsia="Verdana" w:hAnsi="Verdana" w:cs="Verdana"/>
          <w:color w:val="000000"/>
          <w:sz w:val="22"/>
          <w:szCs w:val="22"/>
        </w:rPr>
        <w:t>НП «Тульская гильдия риэлторов»</w:t>
      </w:r>
      <w:r w:rsidR="009C48B6" w:rsidRPr="000E05B4">
        <w:rPr>
          <w:rFonts w:ascii="Verdana" w:eastAsia="Verdana" w:hAnsi="Verdana" w:cs="Verdana"/>
          <w:color w:val="000000"/>
          <w:sz w:val="22"/>
          <w:szCs w:val="22"/>
        </w:rPr>
        <w:t>;</w:t>
      </w:r>
    </w:p>
    <w:p w:rsidR="009C48B6" w:rsidRPr="000E05B4" w:rsidRDefault="00C96B0C" w:rsidP="00C96B0C">
      <w:pPr>
        <w:numPr>
          <w:ilvl w:val="1"/>
          <w:numId w:val="5"/>
        </w:numPr>
        <w:spacing w:line="100" w:lineRule="atLeast"/>
        <w:jc w:val="both"/>
        <w:rPr>
          <w:rFonts w:ascii="Verdana" w:eastAsia="Verdana" w:hAnsi="Verdana" w:cs="Verdana"/>
          <w:color w:val="000000"/>
          <w:sz w:val="22"/>
          <w:szCs w:val="22"/>
        </w:rPr>
      </w:pPr>
      <w:r w:rsidRPr="000E05B4">
        <w:rPr>
          <w:rFonts w:ascii="Verdana" w:eastAsia="Verdana" w:hAnsi="Verdana" w:cs="Verdana"/>
          <w:color w:val="000000"/>
          <w:sz w:val="22"/>
          <w:szCs w:val="22"/>
        </w:rPr>
        <w:t>Ассоциация Профессионалов Недвижимости «Восточно-Сибирская Палата Недвижимости», г. Иркутск</w:t>
      </w:r>
      <w:r w:rsidR="009C48B6" w:rsidRPr="000E05B4">
        <w:rPr>
          <w:rFonts w:ascii="Verdana" w:eastAsia="Verdana" w:hAnsi="Verdana" w:cs="Verdana"/>
          <w:color w:val="000000"/>
          <w:sz w:val="22"/>
          <w:szCs w:val="22"/>
        </w:rPr>
        <w:t>;</w:t>
      </w:r>
    </w:p>
    <w:p w:rsidR="00577133" w:rsidRPr="000E05B4" w:rsidRDefault="00C96B0C" w:rsidP="008E4799">
      <w:pPr>
        <w:numPr>
          <w:ilvl w:val="1"/>
          <w:numId w:val="5"/>
        </w:numPr>
        <w:spacing w:line="100" w:lineRule="atLeast"/>
        <w:jc w:val="both"/>
        <w:rPr>
          <w:rFonts w:ascii="Verdana" w:eastAsia="Verdana" w:hAnsi="Verdana" w:cs="Verdana"/>
          <w:color w:val="000000"/>
          <w:sz w:val="22"/>
          <w:szCs w:val="22"/>
        </w:rPr>
      </w:pPr>
      <w:r w:rsidRPr="000E05B4">
        <w:rPr>
          <w:rFonts w:ascii="Verdana" w:eastAsia="Verdana" w:hAnsi="Verdana" w:cs="Verdana"/>
          <w:color w:val="000000"/>
          <w:sz w:val="22"/>
          <w:szCs w:val="22"/>
        </w:rPr>
        <w:t>НП «Гильдия Риэлторов Вологодчины», г. Вологда</w:t>
      </w:r>
      <w:r w:rsidR="008E4799" w:rsidRPr="000E05B4">
        <w:rPr>
          <w:rFonts w:ascii="Verdana" w:eastAsia="Verdana" w:hAnsi="Verdana" w:cs="Verdana"/>
          <w:color w:val="000000"/>
          <w:sz w:val="22"/>
          <w:szCs w:val="22"/>
        </w:rPr>
        <w:t>;</w:t>
      </w:r>
    </w:p>
    <w:p w:rsidR="008E4799" w:rsidRPr="000E05B4" w:rsidRDefault="00AA7E25" w:rsidP="008E4799">
      <w:pPr>
        <w:numPr>
          <w:ilvl w:val="1"/>
          <w:numId w:val="5"/>
        </w:numPr>
        <w:spacing w:line="100" w:lineRule="atLeast"/>
        <w:jc w:val="both"/>
        <w:rPr>
          <w:rFonts w:ascii="Verdana" w:eastAsia="Verdana" w:hAnsi="Verdana" w:cs="Verdana"/>
          <w:color w:val="000000"/>
          <w:sz w:val="22"/>
          <w:szCs w:val="22"/>
        </w:rPr>
      </w:pPr>
      <w:r w:rsidRPr="000E05B4">
        <w:rPr>
          <w:rFonts w:ascii="Verdana" w:eastAsia="Verdana" w:hAnsi="Verdana" w:cs="Verdana"/>
          <w:color w:val="000000"/>
          <w:sz w:val="22"/>
          <w:szCs w:val="22"/>
        </w:rPr>
        <w:t>Союз</w:t>
      </w:r>
      <w:r w:rsidR="008E4799"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«Саморегулируемая Организация некоммерческое партнерство» «Союз риэлторов Барнаула и Алтая», г. Барнаул;</w:t>
      </w:r>
    </w:p>
    <w:p w:rsidR="008E4799" w:rsidRPr="000E05B4" w:rsidRDefault="008E4799" w:rsidP="00EA3949">
      <w:pPr>
        <w:numPr>
          <w:ilvl w:val="1"/>
          <w:numId w:val="5"/>
        </w:numPr>
        <w:spacing w:line="100" w:lineRule="atLeast"/>
        <w:jc w:val="both"/>
        <w:rPr>
          <w:rFonts w:ascii="Verdana" w:eastAsia="Verdana" w:hAnsi="Verdana" w:cs="Verdana"/>
          <w:color w:val="000000"/>
          <w:sz w:val="22"/>
          <w:szCs w:val="22"/>
        </w:rPr>
      </w:pPr>
      <w:r w:rsidRPr="000E05B4">
        <w:rPr>
          <w:rFonts w:ascii="Verdana" w:eastAsia="Verdana" w:hAnsi="Verdana" w:cs="Verdana"/>
          <w:color w:val="000000"/>
          <w:sz w:val="22"/>
          <w:szCs w:val="22"/>
        </w:rPr>
        <w:t>НП «Орловская Гильдия Риэлторов», г. Орел;</w:t>
      </w:r>
    </w:p>
    <w:p w:rsidR="00EA3949" w:rsidRPr="000E05B4" w:rsidRDefault="00EA3949" w:rsidP="00EA3949">
      <w:pPr>
        <w:numPr>
          <w:ilvl w:val="1"/>
          <w:numId w:val="5"/>
        </w:numPr>
        <w:spacing w:after="240" w:line="100" w:lineRule="atLeast"/>
        <w:jc w:val="both"/>
        <w:rPr>
          <w:rFonts w:ascii="Verdana" w:eastAsia="Verdana" w:hAnsi="Verdana" w:cs="Verdana"/>
          <w:color w:val="000000"/>
          <w:sz w:val="22"/>
          <w:szCs w:val="22"/>
        </w:rPr>
      </w:pPr>
      <w:r w:rsidRPr="000E05B4">
        <w:rPr>
          <w:rFonts w:ascii="Verdana" w:eastAsia="Verdana" w:hAnsi="Verdana" w:cs="Verdana"/>
          <w:color w:val="000000"/>
          <w:sz w:val="22"/>
          <w:szCs w:val="22"/>
        </w:rPr>
        <w:t>НП «Гильдия риэлторов Приамурья»</w:t>
      </w:r>
      <w:r w:rsidR="00AA4A45"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, </w:t>
      </w:r>
      <w:proofErr w:type="spellStart"/>
      <w:r w:rsidR="00AA4A45" w:rsidRPr="000E05B4">
        <w:rPr>
          <w:rFonts w:ascii="Verdana" w:eastAsia="Verdana" w:hAnsi="Verdana" w:cs="Verdana"/>
          <w:color w:val="000000"/>
          <w:sz w:val="22"/>
          <w:szCs w:val="22"/>
        </w:rPr>
        <w:t>г.Благовещенск</w:t>
      </w:r>
      <w:proofErr w:type="spellEnd"/>
      <w:r w:rsidRPr="000E05B4">
        <w:rPr>
          <w:rFonts w:ascii="Verdana" w:eastAsia="Verdana" w:hAnsi="Verdana" w:cs="Verdana"/>
          <w:color w:val="000000"/>
          <w:sz w:val="22"/>
          <w:szCs w:val="22"/>
        </w:rPr>
        <w:t>.</w:t>
      </w:r>
    </w:p>
    <w:p w:rsidR="00517368" w:rsidRPr="000E05B4" w:rsidRDefault="00A858E0" w:rsidP="00B46DE2">
      <w:pPr>
        <w:pStyle w:val="a8"/>
        <w:spacing w:line="100" w:lineRule="atLeast"/>
        <w:rPr>
          <w:rFonts w:ascii="Verdana" w:hAnsi="Verdana" w:cs="Verdana"/>
          <w:b/>
          <w:bCs/>
          <w:color w:val="000000"/>
          <w:sz w:val="22"/>
          <w:szCs w:val="22"/>
        </w:rPr>
      </w:pPr>
      <w:r w:rsidRPr="000E05B4">
        <w:rPr>
          <w:rFonts w:ascii="Verdana" w:hAnsi="Verdana" w:cs="Verdana"/>
          <w:b/>
          <w:sz w:val="22"/>
          <w:szCs w:val="22"/>
        </w:rPr>
        <w:t>8-м</w:t>
      </w:r>
      <w:r w:rsidR="00656B4B" w:rsidRPr="000E05B4">
        <w:rPr>
          <w:rFonts w:ascii="Verdana" w:hAnsi="Verdana" w:cs="Verdana"/>
          <w:b/>
          <w:sz w:val="22"/>
          <w:szCs w:val="22"/>
        </w:rPr>
        <w:t>и</w:t>
      </w:r>
      <w:r w:rsidR="00656B4B" w:rsidRPr="000E05B4">
        <w:rPr>
          <w:rFonts w:ascii="Verdana" w:hAnsi="Verdana" w:cs="Verdana"/>
          <w:b/>
          <w:color w:val="FF0000"/>
          <w:sz w:val="22"/>
          <w:szCs w:val="22"/>
        </w:rPr>
        <w:t xml:space="preserve"> </w:t>
      </w:r>
      <w:r w:rsidR="00656B4B" w:rsidRPr="000E05B4">
        <w:rPr>
          <w:rFonts w:ascii="Verdana" w:hAnsi="Verdana" w:cs="Verdana"/>
          <w:b/>
          <w:sz w:val="22"/>
          <w:szCs w:val="22"/>
        </w:rPr>
        <w:t>Т</w:t>
      </w:r>
      <w:r w:rsidR="00577133" w:rsidRPr="000E05B4">
        <w:rPr>
          <w:rFonts w:ascii="Verdana" w:hAnsi="Verdana" w:cs="Verdana"/>
          <w:b/>
          <w:color w:val="000000"/>
          <w:sz w:val="22"/>
          <w:szCs w:val="22"/>
        </w:rPr>
        <w:t>ерриториальным</w:t>
      </w:r>
      <w:r w:rsidR="00577133" w:rsidRPr="000E05B4">
        <w:rPr>
          <w:rFonts w:ascii="Verdana" w:eastAsia="Verdana" w:hAnsi="Verdana" w:cs="Verdana"/>
          <w:b/>
          <w:color w:val="000000"/>
          <w:sz w:val="22"/>
          <w:szCs w:val="22"/>
        </w:rPr>
        <w:t xml:space="preserve"> </w:t>
      </w:r>
      <w:r w:rsidR="00656B4B" w:rsidRPr="000E05B4">
        <w:rPr>
          <w:rFonts w:ascii="Verdana" w:hAnsi="Verdana" w:cs="Verdana"/>
          <w:b/>
          <w:color w:val="000000"/>
          <w:sz w:val="22"/>
          <w:szCs w:val="22"/>
        </w:rPr>
        <w:t>о</w:t>
      </w:r>
      <w:r w:rsidR="00577133" w:rsidRPr="000E05B4">
        <w:rPr>
          <w:rFonts w:ascii="Verdana" w:hAnsi="Verdana" w:cs="Verdana"/>
          <w:b/>
          <w:color w:val="000000"/>
          <w:sz w:val="22"/>
          <w:szCs w:val="22"/>
        </w:rPr>
        <w:t>рганам</w:t>
      </w:r>
      <w:r w:rsidR="00577133" w:rsidRPr="000E05B4">
        <w:rPr>
          <w:rFonts w:ascii="Verdana" w:eastAsia="Verdana" w:hAnsi="Verdana" w:cs="Verdana"/>
          <w:b/>
          <w:color w:val="000000"/>
          <w:sz w:val="22"/>
          <w:szCs w:val="22"/>
        </w:rPr>
        <w:t xml:space="preserve"> </w:t>
      </w:r>
      <w:r w:rsidR="00517368" w:rsidRPr="000E05B4">
        <w:rPr>
          <w:rFonts w:ascii="Verdana" w:eastAsia="Verdana" w:hAnsi="Verdana" w:cs="Verdana"/>
          <w:b/>
          <w:color w:val="000000"/>
          <w:sz w:val="22"/>
          <w:szCs w:val="22"/>
        </w:rPr>
        <w:t xml:space="preserve">по сертификации </w:t>
      </w:r>
      <w:r w:rsidR="00577133" w:rsidRPr="000E05B4">
        <w:rPr>
          <w:rFonts w:ascii="Verdana" w:hAnsi="Verdana" w:cs="Verdana"/>
          <w:b/>
          <w:sz w:val="22"/>
          <w:szCs w:val="22"/>
        </w:rPr>
        <w:t>продлен</w:t>
      </w:r>
      <w:r w:rsidR="00577133" w:rsidRPr="000E05B4">
        <w:rPr>
          <w:rFonts w:ascii="Verdana" w:eastAsia="Verdana" w:hAnsi="Verdana" w:cs="Verdana"/>
          <w:b/>
          <w:sz w:val="22"/>
          <w:szCs w:val="22"/>
        </w:rPr>
        <w:t xml:space="preserve"> </w:t>
      </w:r>
      <w:r w:rsidR="00577133" w:rsidRPr="000E05B4">
        <w:rPr>
          <w:rFonts w:ascii="Verdana" w:hAnsi="Verdana" w:cs="Verdana"/>
          <w:b/>
          <w:sz w:val="22"/>
          <w:szCs w:val="22"/>
        </w:rPr>
        <w:t>срок</w:t>
      </w:r>
      <w:r w:rsidR="00577133" w:rsidRPr="000E05B4">
        <w:rPr>
          <w:rFonts w:ascii="Verdana" w:eastAsia="Verdana" w:hAnsi="Verdana" w:cs="Verdana"/>
          <w:b/>
          <w:sz w:val="22"/>
          <w:szCs w:val="22"/>
        </w:rPr>
        <w:t xml:space="preserve"> </w:t>
      </w:r>
      <w:r w:rsidR="00577133" w:rsidRPr="000E05B4">
        <w:rPr>
          <w:rFonts w:ascii="Verdana" w:hAnsi="Verdana" w:cs="Verdana"/>
          <w:b/>
          <w:sz w:val="22"/>
          <w:szCs w:val="22"/>
        </w:rPr>
        <w:t>действия</w:t>
      </w:r>
      <w:r w:rsidR="00577133" w:rsidRPr="000E05B4">
        <w:rPr>
          <w:rFonts w:ascii="Verdana" w:eastAsia="Verdana" w:hAnsi="Verdana" w:cs="Verdana"/>
          <w:b/>
          <w:sz w:val="22"/>
          <w:szCs w:val="22"/>
        </w:rPr>
        <w:t xml:space="preserve"> </w:t>
      </w:r>
      <w:r w:rsidR="00577133" w:rsidRPr="000E05B4">
        <w:rPr>
          <w:rFonts w:ascii="Verdana" w:hAnsi="Verdana" w:cs="Verdana"/>
          <w:b/>
          <w:color w:val="000000"/>
          <w:sz w:val="22"/>
          <w:szCs w:val="22"/>
        </w:rPr>
        <w:t>свидетельства</w:t>
      </w:r>
      <w:r w:rsidR="00577133"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="00577133" w:rsidRPr="000E05B4">
        <w:rPr>
          <w:rFonts w:ascii="Verdana" w:hAnsi="Verdana" w:cs="Verdana"/>
          <w:b/>
          <w:bCs/>
          <w:color w:val="000000"/>
          <w:sz w:val="22"/>
          <w:szCs w:val="22"/>
        </w:rPr>
        <w:t>об</w:t>
      </w:r>
      <w:r w:rsidR="00577133" w:rsidRPr="000E05B4">
        <w:rPr>
          <w:rFonts w:ascii="Verdana" w:eastAsia="Verdana" w:hAnsi="Verdana" w:cs="Verdana"/>
          <w:b/>
          <w:bCs/>
          <w:color w:val="000000"/>
          <w:sz w:val="22"/>
          <w:szCs w:val="22"/>
        </w:rPr>
        <w:t xml:space="preserve"> </w:t>
      </w:r>
      <w:r w:rsidR="00577133" w:rsidRPr="000E05B4">
        <w:rPr>
          <w:rFonts w:ascii="Verdana" w:hAnsi="Verdana" w:cs="Verdana"/>
          <w:b/>
          <w:bCs/>
          <w:color w:val="000000"/>
          <w:sz w:val="22"/>
          <w:szCs w:val="22"/>
        </w:rPr>
        <w:t>аккредитации:</w:t>
      </w:r>
      <w:r w:rsidR="00577133" w:rsidRPr="000E05B4">
        <w:rPr>
          <w:rFonts w:ascii="Verdana" w:eastAsia="Verdana" w:hAnsi="Verdana" w:cs="Verdana"/>
          <w:b/>
          <w:bCs/>
          <w:color w:val="000000"/>
          <w:sz w:val="22"/>
          <w:szCs w:val="22"/>
        </w:rPr>
        <w:t xml:space="preserve"> </w:t>
      </w:r>
      <w:r w:rsidR="00577133" w:rsidRPr="000E05B4">
        <w:rPr>
          <w:rFonts w:ascii="Verdana" w:hAnsi="Verdana" w:cs="Verdana"/>
          <w:b/>
          <w:bCs/>
          <w:color w:val="000000"/>
          <w:sz w:val="22"/>
          <w:szCs w:val="22"/>
        </w:rPr>
        <w:tab/>
      </w:r>
    </w:p>
    <w:p w:rsidR="00C96B0C" w:rsidRPr="000E05B4" w:rsidRDefault="00577133" w:rsidP="00C96B0C">
      <w:pPr>
        <w:pStyle w:val="a8"/>
        <w:spacing w:line="100" w:lineRule="atLeast"/>
        <w:ind w:firstLine="708"/>
        <w:jc w:val="both"/>
        <w:rPr>
          <w:rFonts w:ascii="Verdana" w:eastAsia="Verdana" w:hAnsi="Verdana" w:cs="Verdana"/>
          <w:bCs/>
          <w:color w:val="000000"/>
          <w:sz w:val="22"/>
          <w:szCs w:val="22"/>
        </w:rPr>
      </w:pPr>
      <w:r w:rsidRPr="000E05B4">
        <w:rPr>
          <w:rFonts w:ascii="Verdana" w:eastAsia="Verdana" w:hAnsi="Verdana" w:cs="Verdana"/>
          <w:b/>
          <w:bCs/>
          <w:color w:val="000000"/>
          <w:sz w:val="22"/>
          <w:szCs w:val="22"/>
        </w:rPr>
        <w:t xml:space="preserve">–   </w:t>
      </w:r>
      <w:r w:rsidR="00C96B0C" w:rsidRPr="000E05B4">
        <w:rPr>
          <w:rFonts w:ascii="Verdana" w:eastAsia="Verdana" w:hAnsi="Verdana" w:cs="Verdana"/>
          <w:bCs/>
          <w:color w:val="000000"/>
          <w:sz w:val="22"/>
          <w:szCs w:val="22"/>
        </w:rPr>
        <w:t>НО «Московская Ассоциация–Гильдия Риэлторов», г. Москва</w:t>
      </w:r>
      <w:r w:rsidR="009A1506" w:rsidRPr="000E05B4">
        <w:rPr>
          <w:rFonts w:ascii="Verdana" w:eastAsia="Verdana" w:hAnsi="Verdana" w:cs="Verdana"/>
          <w:bCs/>
          <w:color w:val="000000"/>
          <w:sz w:val="22"/>
          <w:szCs w:val="22"/>
        </w:rPr>
        <w:t>;</w:t>
      </w:r>
    </w:p>
    <w:p w:rsidR="00577133" w:rsidRPr="000E05B4" w:rsidRDefault="00C96B0C" w:rsidP="00C96B0C">
      <w:pPr>
        <w:numPr>
          <w:ilvl w:val="1"/>
          <w:numId w:val="2"/>
        </w:numPr>
        <w:spacing w:line="100" w:lineRule="atLeast"/>
        <w:jc w:val="both"/>
        <w:rPr>
          <w:rFonts w:ascii="Verdana" w:eastAsia="Verdana" w:hAnsi="Verdana" w:cs="Verdana"/>
          <w:color w:val="000000"/>
          <w:sz w:val="22"/>
          <w:szCs w:val="22"/>
        </w:rPr>
      </w:pPr>
      <w:r w:rsidRPr="000E05B4">
        <w:rPr>
          <w:rFonts w:ascii="Verdana" w:eastAsia="Verdana" w:hAnsi="Verdana" w:cs="Verdana"/>
          <w:color w:val="000000"/>
          <w:sz w:val="22"/>
          <w:szCs w:val="22"/>
        </w:rPr>
        <w:t>НП «Омский Союз Риэлторов», г. Омск</w:t>
      </w:r>
      <w:r w:rsidR="00D219F6" w:rsidRPr="000E05B4">
        <w:rPr>
          <w:rFonts w:ascii="Verdana" w:eastAsia="Verdana" w:hAnsi="Verdana" w:cs="Verdana"/>
          <w:color w:val="000000"/>
          <w:sz w:val="22"/>
          <w:szCs w:val="22"/>
        </w:rPr>
        <w:t>;</w:t>
      </w:r>
    </w:p>
    <w:p w:rsidR="00C96B0C" w:rsidRPr="000E05B4" w:rsidRDefault="00C96B0C" w:rsidP="00C96B0C">
      <w:pPr>
        <w:numPr>
          <w:ilvl w:val="1"/>
          <w:numId w:val="2"/>
        </w:numPr>
        <w:spacing w:line="100" w:lineRule="atLeast"/>
        <w:jc w:val="both"/>
        <w:rPr>
          <w:rFonts w:ascii="Verdana" w:eastAsia="Verdana" w:hAnsi="Verdana" w:cs="Verdana"/>
          <w:color w:val="000000"/>
          <w:sz w:val="22"/>
          <w:szCs w:val="22"/>
        </w:rPr>
      </w:pPr>
      <w:r w:rsidRPr="000E05B4">
        <w:rPr>
          <w:rFonts w:ascii="Verdana" w:eastAsia="Verdana" w:hAnsi="Verdana" w:cs="Verdana"/>
          <w:color w:val="000000"/>
          <w:sz w:val="22"/>
          <w:szCs w:val="22"/>
        </w:rPr>
        <w:t>НП «Нижегородская Гильдия Сертифицированных Риэлторов», г. Нижний Новгород;</w:t>
      </w:r>
    </w:p>
    <w:p w:rsidR="00C96B0C" w:rsidRPr="000E05B4" w:rsidRDefault="00C96B0C" w:rsidP="00C96B0C">
      <w:pPr>
        <w:numPr>
          <w:ilvl w:val="1"/>
          <w:numId w:val="2"/>
        </w:numPr>
        <w:spacing w:line="100" w:lineRule="atLeast"/>
        <w:jc w:val="both"/>
        <w:rPr>
          <w:rFonts w:ascii="Verdana" w:eastAsia="Verdana" w:hAnsi="Verdana" w:cs="Verdana"/>
          <w:color w:val="000000"/>
          <w:sz w:val="22"/>
          <w:szCs w:val="22"/>
        </w:rPr>
      </w:pPr>
      <w:r w:rsidRPr="000E05B4">
        <w:rPr>
          <w:rFonts w:ascii="Verdana" w:eastAsia="Verdana" w:hAnsi="Verdana" w:cs="Verdana"/>
          <w:color w:val="000000"/>
          <w:sz w:val="22"/>
          <w:szCs w:val="22"/>
        </w:rPr>
        <w:t>СРО «НП «Лига риэлторов Кузбасса», г. Новокузнецк;</w:t>
      </w:r>
    </w:p>
    <w:p w:rsidR="00C96B0C" w:rsidRPr="000E05B4" w:rsidRDefault="008E4799" w:rsidP="008E4799">
      <w:pPr>
        <w:numPr>
          <w:ilvl w:val="1"/>
          <w:numId w:val="2"/>
        </w:numPr>
        <w:spacing w:line="100" w:lineRule="atLeast"/>
        <w:jc w:val="both"/>
        <w:rPr>
          <w:rFonts w:ascii="Verdana" w:eastAsia="Verdana" w:hAnsi="Verdana" w:cs="Verdana"/>
          <w:color w:val="000000"/>
          <w:sz w:val="22"/>
          <w:szCs w:val="22"/>
        </w:rPr>
      </w:pPr>
      <w:r w:rsidRPr="000E05B4">
        <w:rPr>
          <w:rFonts w:ascii="Verdana" w:eastAsia="Verdana" w:hAnsi="Verdana" w:cs="Verdana"/>
          <w:color w:val="000000"/>
          <w:sz w:val="22"/>
          <w:szCs w:val="22"/>
        </w:rPr>
        <w:t>НП «Союз риэлторов», г. Йошкар-Ола;</w:t>
      </w:r>
    </w:p>
    <w:p w:rsidR="008E4799" w:rsidRPr="000E05B4" w:rsidRDefault="00EA3949" w:rsidP="00EA3949">
      <w:pPr>
        <w:numPr>
          <w:ilvl w:val="1"/>
          <w:numId w:val="2"/>
        </w:numPr>
        <w:spacing w:line="100" w:lineRule="atLeast"/>
        <w:jc w:val="both"/>
        <w:rPr>
          <w:rFonts w:ascii="Verdana" w:eastAsia="Verdana" w:hAnsi="Verdana" w:cs="Verdana"/>
          <w:color w:val="000000"/>
          <w:sz w:val="22"/>
          <w:szCs w:val="22"/>
        </w:rPr>
      </w:pPr>
      <w:r w:rsidRPr="000E05B4">
        <w:rPr>
          <w:rFonts w:ascii="Verdana" w:eastAsia="Verdana" w:hAnsi="Verdana" w:cs="Verdana"/>
          <w:color w:val="000000"/>
          <w:sz w:val="22"/>
          <w:szCs w:val="22"/>
        </w:rPr>
        <w:t>НП «Профессионалы недвижимости Поволжья», г. Саратов;</w:t>
      </w:r>
    </w:p>
    <w:p w:rsidR="00EA3949" w:rsidRPr="000E05B4" w:rsidRDefault="00EA3949" w:rsidP="00EA3949">
      <w:pPr>
        <w:numPr>
          <w:ilvl w:val="1"/>
          <w:numId w:val="2"/>
        </w:numPr>
        <w:spacing w:line="100" w:lineRule="atLeast"/>
        <w:jc w:val="both"/>
        <w:rPr>
          <w:rFonts w:ascii="Verdana" w:eastAsia="Verdana" w:hAnsi="Verdana" w:cs="Verdana"/>
          <w:color w:val="000000"/>
          <w:sz w:val="22"/>
          <w:szCs w:val="22"/>
        </w:rPr>
      </w:pP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Новосибирская Ассоциация </w:t>
      </w:r>
      <w:proofErr w:type="spellStart"/>
      <w:r w:rsidRPr="000E05B4">
        <w:rPr>
          <w:rFonts w:ascii="Verdana" w:eastAsia="Verdana" w:hAnsi="Verdana" w:cs="Verdana"/>
          <w:color w:val="000000"/>
          <w:sz w:val="22"/>
          <w:szCs w:val="22"/>
        </w:rPr>
        <w:t>Риэлтеров</w:t>
      </w:r>
      <w:proofErr w:type="spellEnd"/>
      <w:r w:rsidRPr="000E05B4">
        <w:rPr>
          <w:rFonts w:ascii="Verdana" w:eastAsia="Verdana" w:hAnsi="Verdana" w:cs="Verdana"/>
          <w:color w:val="000000"/>
          <w:sz w:val="22"/>
          <w:szCs w:val="22"/>
        </w:rPr>
        <w:t>, г. Новосибирск.</w:t>
      </w:r>
    </w:p>
    <w:p w:rsidR="00A858E0" w:rsidRPr="000E05B4" w:rsidRDefault="00EA3949" w:rsidP="003E302D">
      <w:pPr>
        <w:numPr>
          <w:ilvl w:val="1"/>
          <w:numId w:val="2"/>
        </w:numPr>
        <w:spacing w:after="240" w:line="100" w:lineRule="atLeast"/>
        <w:jc w:val="both"/>
        <w:rPr>
          <w:rFonts w:ascii="Verdana" w:eastAsia="Verdana" w:hAnsi="Verdana" w:cs="Verdana"/>
          <w:color w:val="000000"/>
          <w:sz w:val="22"/>
          <w:szCs w:val="22"/>
        </w:rPr>
      </w:pPr>
      <w:r w:rsidRPr="000E05B4">
        <w:rPr>
          <w:rFonts w:ascii="Verdana" w:eastAsia="Verdana" w:hAnsi="Verdana" w:cs="Verdana"/>
          <w:color w:val="000000"/>
          <w:sz w:val="22"/>
          <w:szCs w:val="22"/>
        </w:rPr>
        <w:t>Ассоциация СРО «Региональная гильдия риэлторов Дальневосточного федерального округа", г. Хабаровск.</w:t>
      </w:r>
    </w:p>
    <w:p w:rsidR="00656B4B" w:rsidRPr="000E05B4" w:rsidRDefault="003E302D" w:rsidP="00656B4B">
      <w:pPr>
        <w:pStyle w:val="a8"/>
        <w:spacing w:line="100" w:lineRule="atLeast"/>
        <w:jc w:val="both"/>
        <w:rPr>
          <w:rFonts w:ascii="Verdana" w:eastAsia="Verdana" w:hAnsi="Verdana" w:cs="Verdana"/>
          <w:bCs/>
          <w:color w:val="000000"/>
          <w:sz w:val="22"/>
          <w:szCs w:val="22"/>
        </w:rPr>
      </w:pPr>
      <w:r w:rsidRPr="000E05B4">
        <w:rPr>
          <w:rFonts w:ascii="Verdana" w:eastAsia="Verdana" w:hAnsi="Verdana" w:cs="Verdana"/>
          <w:b/>
          <w:bCs/>
          <w:color w:val="000000"/>
          <w:sz w:val="22"/>
          <w:szCs w:val="22"/>
        </w:rPr>
        <w:t>Исключен</w:t>
      </w:r>
      <w:r w:rsidR="00656B4B" w:rsidRPr="000E05B4">
        <w:rPr>
          <w:rFonts w:ascii="Verdana" w:eastAsia="Verdana" w:hAnsi="Verdana" w:cs="Verdana"/>
          <w:bCs/>
          <w:color w:val="000000"/>
          <w:sz w:val="22"/>
          <w:szCs w:val="22"/>
        </w:rPr>
        <w:t xml:space="preserve"> из Реестра Системы Сертификации в связи с истечением срока действия   Свидетельства об аккредитации </w:t>
      </w:r>
      <w:r w:rsidRPr="000E05B4">
        <w:rPr>
          <w:rFonts w:ascii="Verdana" w:eastAsia="Verdana" w:hAnsi="Verdana" w:cs="Verdana"/>
          <w:b/>
          <w:bCs/>
          <w:color w:val="000000"/>
          <w:sz w:val="22"/>
          <w:szCs w:val="22"/>
        </w:rPr>
        <w:t>1</w:t>
      </w:r>
      <w:r w:rsidR="00656B4B" w:rsidRPr="000E05B4">
        <w:rPr>
          <w:rFonts w:ascii="Verdana" w:eastAsia="Verdana" w:hAnsi="Verdana" w:cs="Verdana"/>
          <w:bCs/>
          <w:color w:val="000000"/>
          <w:sz w:val="22"/>
          <w:szCs w:val="22"/>
        </w:rPr>
        <w:t xml:space="preserve"> </w:t>
      </w:r>
      <w:r w:rsidRPr="000E05B4">
        <w:rPr>
          <w:rFonts w:ascii="Verdana" w:eastAsia="Verdana" w:hAnsi="Verdana" w:cs="Verdana"/>
          <w:b/>
          <w:bCs/>
          <w:color w:val="000000"/>
          <w:sz w:val="22"/>
          <w:szCs w:val="22"/>
        </w:rPr>
        <w:t>Территориальный</w:t>
      </w:r>
      <w:r w:rsidR="00656B4B" w:rsidRPr="000E05B4">
        <w:rPr>
          <w:rFonts w:ascii="Verdana" w:eastAsia="Verdana" w:hAnsi="Verdana" w:cs="Verdana"/>
          <w:b/>
          <w:bCs/>
          <w:color w:val="000000"/>
          <w:sz w:val="22"/>
          <w:szCs w:val="22"/>
        </w:rPr>
        <w:t xml:space="preserve"> </w:t>
      </w:r>
      <w:r w:rsidR="00656B4B" w:rsidRPr="000E05B4">
        <w:rPr>
          <w:rFonts w:ascii="Verdana" w:hAnsi="Verdana" w:cs="Verdana"/>
          <w:b/>
          <w:bCs/>
          <w:color w:val="000000"/>
          <w:sz w:val="22"/>
          <w:szCs w:val="22"/>
        </w:rPr>
        <w:t>органа</w:t>
      </w:r>
      <w:r w:rsidR="00656B4B" w:rsidRPr="000E05B4">
        <w:rPr>
          <w:rFonts w:ascii="Verdana" w:eastAsia="Verdana" w:hAnsi="Verdana" w:cs="Verdana"/>
          <w:b/>
          <w:bCs/>
          <w:color w:val="000000"/>
          <w:sz w:val="22"/>
          <w:szCs w:val="22"/>
        </w:rPr>
        <w:t xml:space="preserve"> </w:t>
      </w:r>
      <w:r w:rsidR="00656B4B" w:rsidRPr="000E05B4">
        <w:rPr>
          <w:rFonts w:ascii="Verdana" w:hAnsi="Verdana" w:cs="Verdana"/>
          <w:b/>
          <w:bCs/>
          <w:color w:val="000000"/>
          <w:sz w:val="22"/>
          <w:szCs w:val="22"/>
        </w:rPr>
        <w:t>по</w:t>
      </w:r>
      <w:r w:rsidR="00656B4B" w:rsidRPr="000E05B4">
        <w:rPr>
          <w:rFonts w:ascii="Verdana" w:eastAsia="Verdana" w:hAnsi="Verdana" w:cs="Verdana"/>
          <w:b/>
          <w:bCs/>
          <w:color w:val="000000"/>
          <w:sz w:val="22"/>
          <w:szCs w:val="22"/>
        </w:rPr>
        <w:t xml:space="preserve"> </w:t>
      </w:r>
      <w:r w:rsidR="00656B4B" w:rsidRPr="000E05B4">
        <w:rPr>
          <w:rFonts w:ascii="Verdana" w:hAnsi="Verdana" w:cs="Verdana"/>
          <w:b/>
          <w:bCs/>
          <w:color w:val="000000"/>
          <w:sz w:val="22"/>
          <w:szCs w:val="22"/>
        </w:rPr>
        <w:t>сертификации:</w:t>
      </w:r>
    </w:p>
    <w:p w:rsidR="00577133" w:rsidRPr="000E05B4" w:rsidRDefault="00EA3949" w:rsidP="00EA3949">
      <w:pPr>
        <w:pStyle w:val="a8"/>
        <w:numPr>
          <w:ilvl w:val="1"/>
          <w:numId w:val="1"/>
        </w:numPr>
        <w:spacing w:after="240" w:line="100" w:lineRule="atLeast"/>
        <w:jc w:val="both"/>
        <w:rPr>
          <w:rFonts w:ascii="Verdana" w:eastAsia="Verdana" w:hAnsi="Verdana" w:cs="Verdana"/>
          <w:bCs/>
          <w:color w:val="000000"/>
          <w:sz w:val="22"/>
          <w:szCs w:val="22"/>
        </w:rPr>
      </w:pPr>
      <w:r w:rsidRPr="000E05B4">
        <w:rPr>
          <w:rFonts w:ascii="Verdana" w:eastAsia="Verdana" w:hAnsi="Verdana" w:cs="Verdana"/>
          <w:bCs/>
          <w:color w:val="000000"/>
          <w:sz w:val="22"/>
          <w:szCs w:val="22"/>
        </w:rPr>
        <w:t xml:space="preserve">НП «Мурманская Гильдия Риэлторов», г. Мурманск </w:t>
      </w:r>
    </w:p>
    <w:p w:rsidR="0044255C" w:rsidRPr="000E05B4" w:rsidRDefault="0044255C" w:rsidP="0044255C">
      <w:pPr>
        <w:pStyle w:val="a8"/>
        <w:spacing w:after="240" w:line="100" w:lineRule="atLeast"/>
        <w:jc w:val="both"/>
        <w:rPr>
          <w:rFonts w:ascii="Verdana" w:eastAsia="Verdana" w:hAnsi="Verdana" w:cs="Verdana"/>
          <w:bCs/>
          <w:color w:val="000000"/>
          <w:sz w:val="22"/>
          <w:szCs w:val="22"/>
        </w:rPr>
      </w:pPr>
    </w:p>
    <w:p w:rsidR="00EC3DD2" w:rsidRPr="000E05B4" w:rsidRDefault="00EC3DD2" w:rsidP="00EC3DD2">
      <w:pPr>
        <w:pStyle w:val="af1"/>
        <w:numPr>
          <w:ilvl w:val="0"/>
          <w:numId w:val="26"/>
        </w:numPr>
        <w:spacing w:after="240"/>
        <w:jc w:val="both"/>
        <w:rPr>
          <w:rFonts w:ascii="Verdana" w:hAnsi="Verdana" w:cs="Verdana"/>
          <w:b/>
          <w:color w:val="000000"/>
          <w:sz w:val="22"/>
          <w:szCs w:val="22"/>
        </w:rPr>
      </w:pPr>
      <w:r w:rsidRPr="000E05B4">
        <w:rPr>
          <w:rFonts w:ascii="Verdana" w:hAnsi="Verdana" w:cs="Verdana"/>
          <w:b/>
          <w:color w:val="000000"/>
          <w:sz w:val="22"/>
          <w:szCs w:val="22"/>
        </w:rPr>
        <w:t xml:space="preserve">Вовлечение в Систему компаний и специалистов. </w:t>
      </w:r>
    </w:p>
    <w:p w:rsidR="00EC3DD2" w:rsidRPr="000E05B4" w:rsidRDefault="00577133" w:rsidP="008A538E">
      <w:pPr>
        <w:spacing w:after="240"/>
        <w:ind w:firstLine="708"/>
        <w:jc w:val="both"/>
        <w:rPr>
          <w:rFonts w:ascii="Verdana" w:hAnsi="Verdana" w:cs="Verdana"/>
          <w:color w:val="000000"/>
          <w:sz w:val="22"/>
          <w:szCs w:val="22"/>
        </w:rPr>
      </w:pPr>
      <w:r w:rsidRPr="000E05B4">
        <w:rPr>
          <w:rFonts w:ascii="Verdana" w:hAnsi="Verdana" w:cs="Verdana"/>
          <w:color w:val="000000"/>
          <w:sz w:val="22"/>
          <w:szCs w:val="22"/>
        </w:rPr>
        <w:t>На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сегодняшний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день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из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="008F0AA1" w:rsidRPr="000E05B4">
        <w:rPr>
          <w:rFonts w:ascii="Verdana" w:eastAsia="Verdana" w:hAnsi="Verdana" w:cs="Verdana"/>
          <w:b/>
          <w:bCs/>
          <w:sz w:val="22"/>
          <w:szCs w:val="22"/>
        </w:rPr>
        <w:t>1</w:t>
      </w:r>
      <w:r w:rsidR="00664BC9" w:rsidRPr="000E05B4">
        <w:rPr>
          <w:rFonts w:ascii="Verdana" w:eastAsia="Verdana" w:hAnsi="Verdana" w:cs="Verdana"/>
          <w:b/>
          <w:bCs/>
          <w:sz w:val="22"/>
          <w:szCs w:val="22"/>
        </w:rPr>
        <w:t>278</w:t>
      </w:r>
      <w:r w:rsidRPr="000E05B4">
        <w:rPr>
          <w:rFonts w:ascii="Verdana" w:eastAsia="Verdana" w:hAnsi="Verdana" w:cs="Verdana"/>
          <w:b/>
          <w:bCs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агентств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недвижимости,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входящих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в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Российскую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Гильдию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Риэлторов,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="008A538E">
        <w:rPr>
          <w:rFonts w:ascii="Verdana" w:eastAsia="Verdana" w:hAnsi="Verdana" w:cs="Verdana"/>
          <w:b/>
          <w:sz w:val="22"/>
          <w:szCs w:val="22"/>
        </w:rPr>
        <w:t>817</w:t>
      </w:r>
      <w:r w:rsidR="006D3AE6" w:rsidRPr="000E05B4">
        <w:rPr>
          <w:rFonts w:ascii="Verdana" w:eastAsia="Verdana" w:hAnsi="Verdana" w:cs="Verdana"/>
          <w:sz w:val="22"/>
          <w:szCs w:val="22"/>
        </w:rPr>
        <w:t xml:space="preserve"> </w:t>
      </w:r>
      <w:r w:rsidR="00B46DE2" w:rsidRPr="000E05B4">
        <w:rPr>
          <w:rFonts w:ascii="Verdana" w:hAnsi="Verdana" w:cs="Verdana"/>
          <w:color w:val="000000"/>
          <w:sz w:val="22"/>
          <w:szCs w:val="22"/>
        </w:rPr>
        <w:t>компании</w:t>
      </w:r>
      <w:r w:rsidRPr="000E05B4">
        <w:rPr>
          <w:rFonts w:ascii="Verdana" w:hAnsi="Verdana" w:cs="Verdana"/>
          <w:color w:val="000000"/>
          <w:sz w:val="22"/>
          <w:szCs w:val="22"/>
        </w:rPr>
        <w:t>,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работающи</w:t>
      </w:r>
      <w:r w:rsidR="00B46DE2" w:rsidRPr="000E05B4">
        <w:rPr>
          <w:rFonts w:ascii="Verdana" w:hAnsi="Verdana" w:cs="Verdana"/>
          <w:color w:val="000000"/>
          <w:sz w:val="22"/>
          <w:szCs w:val="22"/>
        </w:rPr>
        <w:t>е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на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рынке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недвижимости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России</w:t>
      </w:r>
      <w:r w:rsidR="00B46DE2" w:rsidRPr="000E05B4">
        <w:rPr>
          <w:rFonts w:ascii="Verdana" w:hAnsi="Verdana" w:cs="Verdana"/>
          <w:color w:val="000000"/>
          <w:sz w:val="22"/>
          <w:szCs w:val="22"/>
        </w:rPr>
        <w:t>,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соответствуют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требованиям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основного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стандарта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и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прошли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сертификацию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в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территориальных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="000C5409" w:rsidRPr="000E05B4">
        <w:rPr>
          <w:rFonts w:ascii="Verdana" w:hAnsi="Verdana" w:cs="Verdana"/>
          <w:color w:val="000000"/>
          <w:sz w:val="22"/>
          <w:szCs w:val="22"/>
        </w:rPr>
        <w:t>органах</w:t>
      </w:r>
      <w:r w:rsidR="00B46DE2" w:rsidRPr="000E05B4">
        <w:rPr>
          <w:rFonts w:ascii="Verdana" w:hAnsi="Verdana" w:cs="Verdana"/>
          <w:color w:val="000000"/>
          <w:sz w:val="22"/>
          <w:szCs w:val="22"/>
        </w:rPr>
        <w:t xml:space="preserve"> по сертификации (</w:t>
      </w:r>
      <w:r w:rsidR="003C68E5" w:rsidRPr="000E05B4">
        <w:rPr>
          <w:rFonts w:ascii="Verdana" w:hAnsi="Verdana" w:cs="Verdana"/>
          <w:sz w:val="22"/>
          <w:szCs w:val="22"/>
        </w:rPr>
        <w:t>65</w:t>
      </w:r>
      <w:r w:rsidR="00B46DE2" w:rsidRPr="000E05B4">
        <w:rPr>
          <w:rFonts w:ascii="Verdana" w:hAnsi="Verdana" w:cs="Verdana"/>
          <w:sz w:val="22"/>
          <w:szCs w:val="22"/>
        </w:rPr>
        <w:t>%</w:t>
      </w:r>
      <w:r w:rsidR="00315139">
        <w:rPr>
          <w:rFonts w:ascii="Verdana" w:hAnsi="Verdana" w:cs="Verdana"/>
          <w:sz w:val="22"/>
          <w:szCs w:val="22"/>
        </w:rPr>
        <w:t>, 2014 год – 63%</w:t>
      </w:r>
      <w:r w:rsidR="00B46DE2" w:rsidRPr="000E05B4">
        <w:rPr>
          <w:rFonts w:ascii="Verdana" w:hAnsi="Verdana" w:cs="Verdana"/>
          <w:color w:val="000000"/>
          <w:sz w:val="22"/>
          <w:szCs w:val="22"/>
        </w:rPr>
        <w:t xml:space="preserve">). </w:t>
      </w:r>
      <w:r w:rsidR="00AA4A45" w:rsidRPr="000E05B4">
        <w:rPr>
          <w:rFonts w:ascii="Verdana" w:hAnsi="Verdana" w:cs="Verdana"/>
          <w:color w:val="000000"/>
          <w:sz w:val="22"/>
          <w:szCs w:val="22"/>
        </w:rPr>
        <w:t xml:space="preserve">Все они внесены </w:t>
      </w:r>
      <w:r w:rsidR="00AA4A45" w:rsidRPr="000E05B4">
        <w:rPr>
          <w:rFonts w:ascii="Verdana" w:hAnsi="Verdana" w:cs="Verdana"/>
          <w:color w:val="000000"/>
          <w:sz w:val="22"/>
          <w:szCs w:val="22"/>
        </w:rPr>
        <w:lastRenderedPageBreak/>
        <w:t>в Единый реестр сертифицированных компаний и аттестованных специалистов рынка недвижимости РФ.</w:t>
      </w:r>
    </w:p>
    <w:p w:rsidR="00EC3DD2" w:rsidRPr="000E05B4" w:rsidRDefault="00EC3DD2" w:rsidP="008A538E">
      <w:pPr>
        <w:ind w:firstLine="708"/>
        <w:jc w:val="both"/>
        <w:rPr>
          <w:rFonts w:ascii="Verdana" w:hAnsi="Verdana" w:cs="Verdana"/>
          <w:color w:val="FF0000"/>
          <w:sz w:val="22"/>
          <w:szCs w:val="22"/>
        </w:rPr>
      </w:pPr>
      <w:r w:rsidRPr="000E05B4">
        <w:rPr>
          <w:rFonts w:ascii="Verdana" w:hAnsi="Verdana" w:cs="Verdana"/>
          <w:sz w:val="22"/>
          <w:szCs w:val="22"/>
        </w:rPr>
        <w:t>На</w:t>
      </w:r>
      <w:r w:rsidRPr="000E05B4">
        <w:rPr>
          <w:rFonts w:ascii="Verdana" w:eastAsia="Verdana" w:hAnsi="Verdana" w:cs="Verdana"/>
          <w:sz w:val="22"/>
          <w:szCs w:val="22"/>
        </w:rPr>
        <w:t xml:space="preserve"> </w:t>
      </w:r>
      <w:r w:rsidRPr="000E05B4">
        <w:rPr>
          <w:rFonts w:ascii="Verdana" w:hAnsi="Verdana" w:cs="Verdana"/>
          <w:sz w:val="22"/>
          <w:szCs w:val="22"/>
        </w:rPr>
        <w:t>сегодняшний</w:t>
      </w:r>
      <w:r w:rsidRPr="000E05B4">
        <w:rPr>
          <w:rFonts w:ascii="Verdana" w:eastAsia="Verdana" w:hAnsi="Verdana" w:cs="Verdana"/>
          <w:sz w:val="22"/>
          <w:szCs w:val="22"/>
        </w:rPr>
        <w:t xml:space="preserve"> </w:t>
      </w:r>
      <w:r w:rsidRPr="000E05B4">
        <w:rPr>
          <w:rFonts w:ascii="Verdana" w:hAnsi="Verdana" w:cs="Verdana"/>
          <w:sz w:val="22"/>
          <w:szCs w:val="22"/>
        </w:rPr>
        <w:t>день,</w:t>
      </w:r>
      <w:r w:rsidRPr="000E05B4">
        <w:rPr>
          <w:rFonts w:ascii="Verdana" w:eastAsia="Verdana" w:hAnsi="Verdana" w:cs="Verdana"/>
          <w:sz w:val="22"/>
          <w:szCs w:val="22"/>
        </w:rPr>
        <w:t xml:space="preserve"> общее количество действующих аттестатов в Системе - </w:t>
      </w:r>
      <w:r w:rsidRPr="000E05B4">
        <w:rPr>
          <w:rFonts w:ascii="Verdana" w:hAnsi="Verdana" w:cs="Verdana"/>
          <w:b/>
          <w:bCs/>
          <w:sz w:val="22"/>
          <w:szCs w:val="22"/>
        </w:rPr>
        <w:t>более</w:t>
      </w:r>
      <w:r w:rsidR="008A538E">
        <w:rPr>
          <w:rFonts w:ascii="Verdana" w:eastAsia="Verdana" w:hAnsi="Verdana" w:cs="Verdana"/>
          <w:b/>
          <w:bCs/>
          <w:sz w:val="22"/>
          <w:szCs w:val="22"/>
        </w:rPr>
        <w:t xml:space="preserve"> 19728</w:t>
      </w:r>
      <w:r w:rsidRPr="000E05B4">
        <w:rPr>
          <w:rFonts w:ascii="Verdana" w:eastAsia="Verdana" w:hAnsi="Verdana" w:cs="Verdana"/>
          <w:b/>
          <w:bCs/>
          <w:sz w:val="22"/>
          <w:szCs w:val="22"/>
        </w:rPr>
        <w:t xml:space="preserve"> </w:t>
      </w:r>
      <w:r w:rsidRPr="000E05B4">
        <w:rPr>
          <w:rFonts w:ascii="Verdana" w:hAnsi="Verdana" w:cs="Verdana"/>
          <w:b/>
          <w:bCs/>
          <w:sz w:val="22"/>
          <w:szCs w:val="22"/>
        </w:rPr>
        <w:t>специалистов</w:t>
      </w:r>
      <w:r w:rsidRPr="000E05B4">
        <w:rPr>
          <w:rFonts w:ascii="Verdana" w:eastAsia="Verdana" w:hAnsi="Verdana" w:cs="Verdana"/>
          <w:sz w:val="22"/>
          <w:szCs w:val="22"/>
        </w:rPr>
        <w:t xml:space="preserve"> </w:t>
      </w:r>
      <w:r w:rsidRPr="000E05B4">
        <w:rPr>
          <w:rFonts w:ascii="Verdana" w:hAnsi="Verdana" w:cs="Verdana"/>
          <w:sz w:val="22"/>
          <w:szCs w:val="22"/>
        </w:rPr>
        <w:t>по</w:t>
      </w:r>
      <w:r w:rsidRPr="000E05B4">
        <w:rPr>
          <w:rFonts w:ascii="Verdana" w:eastAsia="Verdana" w:hAnsi="Verdana" w:cs="Verdana"/>
          <w:sz w:val="22"/>
          <w:szCs w:val="22"/>
        </w:rPr>
        <w:t xml:space="preserve"> </w:t>
      </w:r>
      <w:r w:rsidRPr="000E05B4">
        <w:rPr>
          <w:rFonts w:ascii="Verdana" w:hAnsi="Verdana" w:cs="Verdana"/>
          <w:sz w:val="22"/>
          <w:szCs w:val="22"/>
        </w:rPr>
        <w:t xml:space="preserve">недвижимости </w:t>
      </w:r>
      <w:r w:rsidR="008A538E">
        <w:rPr>
          <w:rFonts w:ascii="Verdana" w:hAnsi="Verdana" w:cs="Verdana"/>
          <w:b/>
          <w:sz w:val="22"/>
          <w:szCs w:val="22"/>
        </w:rPr>
        <w:t>(13493</w:t>
      </w:r>
      <w:r w:rsidRPr="000E05B4">
        <w:rPr>
          <w:rFonts w:ascii="Verdana" w:hAnsi="Verdana" w:cs="Verdana"/>
          <w:b/>
          <w:sz w:val="22"/>
          <w:szCs w:val="22"/>
        </w:rPr>
        <w:t xml:space="preserve"> </w:t>
      </w:r>
      <w:r w:rsidRPr="000E05B4">
        <w:rPr>
          <w:rFonts w:ascii="Verdana" w:hAnsi="Verdana" w:cs="Verdana"/>
          <w:b/>
          <w:bCs/>
          <w:sz w:val="22"/>
          <w:szCs w:val="22"/>
        </w:rPr>
        <w:t>агентов</w:t>
      </w:r>
      <w:r w:rsidRPr="000E05B4">
        <w:rPr>
          <w:rFonts w:ascii="Verdana" w:eastAsia="Verdana" w:hAnsi="Verdana" w:cs="Verdana"/>
          <w:b/>
          <w:bCs/>
          <w:sz w:val="22"/>
          <w:szCs w:val="22"/>
        </w:rPr>
        <w:t xml:space="preserve"> </w:t>
      </w:r>
      <w:r w:rsidRPr="000E05B4">
        <w:rPr>
          <w:rFonts w:ascii="Verdana" w:hAnsi="Verdana" w:cs="Verdana"/>
          <w:b/>
          <w:bCs/>
          <w:sz w:val="22"/>
          <w:szCs w:val="22"/>
        </w:rPr>
        <w:t>и</w:t>
      </w:r>
      <w:r w:rsidR="008A538E">
        <w:rPr>
          <w:rFonts w:ascii="Verdana" w:eastAsia="Verdana" w:hAnsi="Verdana" w:cs="Verdana"/>
          <w:b/>
          <w:bCs/>
          <w:sz w:val="22"/>
          <w:szCs w:val="22"/>
        </w:rPr>
        <w:t xml:space="preserve"> 6235</w:t>
      </w:r>
      <w:r w:rsidRPr="000E05B4">
        <w:rPr>
          <w:rFonts w:ascii="Verdana" w:eastAsia="Verdana" w:hAnsi="Verdana" w:cs="Verdana"/>
          <w:b/>
          <w:bCs/>
          <w:sz w:val="22"/>
          <w:szCs w:val="22"/>
        </w:rPr>
        <w:t xml:space="preserve"> </w:t>
      </w:r>
      <w:r w:rsidRPr="000E05B4">
        <w:rPr>
          <w:rFonts w:ascii="Verdana" w:hAnsi="Verdana" w:cs="Verdana"/>
          <w:b/>
          <w:bCs/>
          <w:sz w:val="22"/>
          <w:szCs w:val="22"/>
        </w:rPr>
        <w:t>брокеров)</w:t>
      </w:r>
      <w:r w:rsidRPr="000E05B4">
        <w:rPr>
          <w:rFonts w:ascii="Verdana" w:hAnsi="Verdana" w:cs="Verdana"/>
          <w:sz w:val="22"/>
          <w:szCs w:val="22"/>
        </w:rPr>
        <w:t>.  За 2015 год подтвердили свое зв</w:t>
      </w:r>
      <w:r w:rsidR="008A538E">
        <w:rPr>
          <w:rFonts w:ascii="Verdana" w:hAnsi="Verdana" w:cs="Verdana"/>
          <w:sz w:val="22"/>
          <w:szCs w:val="22"/>
        </w:rPr>
        <w:t>ание и аттестовались впервые:  4028 агентов и 14</w:t>
      </w:r>
      <w:r w:rsidRPr="000E05B4">
        <w:rPr>
          <w:rFonts w:ascii="Verdana" w:hAnsi="Verdana" w:cs="Verdana"/>
          <w:sz w:val="22"/>
          <w:szCs w:val="22"/>
        </w:rPr>
        <w:t>4</w:t>
      </w:r>
      <w:r w:rsidR="008A538E">
        <w:rPr>
          <w:rFonts w:ascii="Verdana" w:hAnsi="Verdana" w:cs="Verdana"/>
          <w:sz w:val="22"/>
          <w:szCs w:val="22"/>
        </w:rPr>
        <w:t>9</w:t>
      </w:r>
      <w:r w:rsidRPr="000E05B4">
        <w:rPr>
          <w:rFonts w:ascii="Verdana" w:hAnsi="Verdana" w:cs="Verdana"/>
          <w:sz w:val="22"/>
          <w:szCs w:val="22"/>
        </w:rPr>
        <w:t xml:space="preserve"> брокеров. </w:t>
      </w:r>
    </w:p>
    <w:p w:rsidR="00AA4A45" w:rsidRPr="000E05B4" w:rsidRDefault="00AA4A45" w:rsidP="00B46DE2">
      <w:pPr>
        <w:spacing w:after="240"/>
        <w:jc w:val="both"/>
        <w:rPr>
          <w:rFonts w:ascii="Verdana" w:hAnsi="Verdana" w:cs="Verdana"/>
          <w:color w:val="000000"/>
          <w:sz w:val="22"/>
          <w:szCs w:val="22"/>
        </w:rPr>
      </w:pPr>
      <w:r w:rsidRPr="000E05B4">
        <w:rPr>
          <w:rFonts w:ascii="Verdana" w:hAnsi="Verdana" w:cs="Verdana"/>
          <w:color w:val="000000"/>
          <w:sz w:val="22"/>
          <w:szCs w:val="22"/>
        </w:rPr>
        <w:t xml:space="preserve"> </w:t>
      </w:r>
    </w:p>
    <w:p w:rsidR="00EC3DD2" w:rsidRPr="000E05B4" w:rsidRDefault="00EC3DD2" w:rsidP="00EC3DD2">
      <w:pPr>
        <w:pStyle w:val="af1"/>
        <w:numPr>
          <w:ilvl w:val="0"/>
          <w:numId w:val="26"/>
        </w:numPr>
        <w:spacing w:after="240"/>
        <w:jc w:val="both"/>
        <w:rPr>
          <w:rFonts w:ascii="Verdana" w:hAnsi="Verdana" w:cs="Verdana"/>
          <w:color w:val="000000"/>
          <w:sz w:val="22"/>
          <w:szCs w:val="22"/>
        </w:rPr>
      </w:pPr>
      <w:r w:rsidRPr="000E05B4">
        <w:rPr>
          <w:rFonts w:ascii="Verdana" w:hAnsi="Verdana" w:cs="Verdana"/>
          <w:b/>
          <w:color w:val="000000"/>
          <w:sz w:val="22"/>
          <w:szCs w:val="22"/>
        </w:rPr>
        <w:t>Единый реестр.</w:t>
      </w:r>
    </w:p>
    <w:p w:rsidR="0044255C" w:rsidRPr="000E05B4" w:rsidRDefault="0044255C" w:rsidP="0044255C">
      <w:pPr>
        <w:spacing w:after="240"/>
        <w:ind w:firstLine="708"/>
        <w:jc w:val="both"/>
        <w:rPr>
          <w:rFonts w:ascii="Verdana" w:hAnsi="Verdana" w:cs="Verdana"/>
          <w:color w:val="000000"/>
          <w:sz w:val="22"/>
          <w:szCs w:val="22"/>
        </w:rPr>
      </w:pPr>
      <w:r w:rsidRPr="000E05B4">
        <w:rPr>
          <w:rFonts w:ascii="Verdana" w:hAnsi="Verdana" w:cs="Verdana"/>
          <w:color w:val="000000"/>
          <w:sz w:val="22"/>
          <w:szCs w:val="22"/>
        </w:rPr>
        <w:t xml:space="preserve">Общее количество записей в Едином реестре по состоянию на 01 декабря 2015 года - </w:t>
      </w:r>
      <w:r w:rsidRPr="000E05B4">
        <w:rPr>
          <w:rFonts w:ascii="Verdana" w:hAnsi="Verdana" w:cs="Verdana"/>
          <w:b/>
          <w:color w:val="000000"/>
          <w:sz w:val="22"/>
          <w:szCs w:val="22"/>
        </w:rPr>
        <w:t>10589</w:t>
      </w:r>
      <w:r w:rsidRPr="000E05B4">
        <w:rPr>
          <w:rFonts w:ascii="Verdana" w:hAnsi="Verdana" w:cs="Verdana"/>
          <w:color w:val="000000"/>
          <w:sz w:val="22"/>
          <w:szCs w:val="22"/>
        </w:rPr>
        <w:t xml:space="preserve">, в том числе офисов компаний - </w:t>
      </w:r>
      <w:r w:rsidRPr="000E05B4">
        <w:rPr>
          <w:rFonts w:ascii="Verdana" w:hAnsi="Verdana" w:cs="Verdana"/>
          <w:b/>
          <w:color w:val="000000"/>
          <w:sz w:val="22"/>
          <w:szCs w:val="22"/>
        </w:rPr>
        <w:t>985</w:t>
      </w:r>
      <w:r w:rsidRPr="000E05B4">
        <w:rPr>
          <w:rFonts w:ascii="Verdana" w:hAnsi="Verdana" w:cs="Verdana"/>
          <w:color w:val="000000"/>
          <w:sz w:val="22"/>
          <w:szCs w:val="22"/>
        </w:rPr>
        <w:t xml:space="preserve">, специалистов - </w:t>
      </w:r>
      <w:r w:rsidRPr="000E05B4">
        <w:rPr>
          <w:rFonts w:ascii="Verdana" w:hAnsi="Verdana" w:cs="Verdana"/>
          <w:b/>
          <w:color w:val="000000"/>
          <w:sz w:val="22"/>
          <w:szCs w:val="22"/>
        </w:rPr>
        <w:t>9604</w:t>
      </w:r>
      <w:r w:rsidRPr="000E05B4">
        <w:rPr>
          <w:rFonts w:ascii="Verdana" w:hAnsi="Verdana" w:cs="Verdana"/>
          <w:color w:val="000000"/>
          <w:sz w:val="22"/>
          <w:szCs w:val="22"/>
        </w:rPr>
        <w:t>.</w:t>
      </w:r>
    </w:p>
    <w:p w:rsidR="00EC3DD2" w:rsidRPr="000E05B4" w:rsidRDefault="00AA4A45" w:rsidP="0044255C">
      <w:pPr>
        <w:spacing w:after="240"/>
        <w:ind w:firstLine="708"/>
        <w:jc w:val="both"/>
        <w:rPr>
          <w:rFonts w:ascii="Verdana" w:hAnsi="Verdana" w:cs="Verdana"/>
          <w:color w:val="000000"/>
          <w:sz w:val="22"/>
          <w:szCs w:val="22"/>
        </w:rPr>
      </w:pPr>
      <w:r w:rsidRPr="000E05B4">
        <w:rPr>
          <w:rFonts w:ascii="Verdana" w:hAnsi="Verdana" w:cs="Verdana"/>
          <w:color w:val="000000"/>
          <w:sz w:val="22"/>
          <w:szCs w:val="22"/>
        </w:rPr>
        <w:t xml:space="preserve">В соответствии с решением Правления РГР в Единый реестр </w:t>
      </w:r>
      <w:r w:rsidR="00EC3DD2" w:rsidRPr="000E05B4">
        <w:rPr>
          <w:rFonts w:ascii="Verdana" w:hAnsi="Verdana" w:cs="Verdana"/>
          <w:color w:val="000000"/>
          <w:sz w:val="22"/>
          <w:szCs w:val="22"/>
        </w:rPr>
        <w:t>вносятся</w:t>
      </w:r>
      <w:r w:rsidRPr="000E05B4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EC3DD2" w:rsidRPr="000E05B4">
        <w:rPr>
          <w:rFonts w:ascii="Verdana" w:hAnsi="Verdana" w:cs="Verdana"/>
          <w:color w:val="000000"/>
          <w:sz w:val="22"/>
          <w:szCs w:val="22"/>
        </w:rPr>
        <w:t xml:space="preserve">компании - сертифицированные члены РГР, </w:t>
      </w:r>
      <w:r w:rsidRPr="000E05B4">
        <w:rPr>
          <w:rFonts w:ascii="Verdana" w:hAnsi="Verdana" w:cs="Verdana"/>
          <w:color w:val="000000"/>
          <w:sz w:val="22"/>
          <w:szCs w:val="22"/>
        </w:rPr>
        <w:t>сертифицированные компании, не являющиеся членами РГР, а также не сертифицированные компании, являющиеся членами РГР</w:t>
      </w:r>
      <w:r w:rsidR="00EC3DD2" w:rsidRPr="000E05B4">
        <w:rPr>
          <w:rFonts w:ascii="Verdana" w:hAnsi="Verdana" w:cs="Verdana"/>
          <w:color w:val="000000"/>
          <w:sz w:val="22"/>
          <w:szCs w:val="22"/>
        </w:rPr>
        <w:t xml:space="preserve"> и работающие во всех этих категориях компаний аттестованные специалисты.</w:t>
      </w:r>
    </w:p>
    <w:p w:rsidR="00EC3DD2" w:rsidRPr="000E05B4" w:rsidRDefault="00EC3DD2" w:rsidP="0044255C">
      <w:pPr>
        <w:spacing w:after="240"/>
        <w:ind w:firstLine="708"/>
        <w:jc w:val="both"/>
        <w:rPr>
          <w:rFonts w:ascii="Verdana" w:hAnsi="Verdana" w:cs="Verdana"/>
          <w:color w:val="000000"/>
          <w:sz w:val="22"/>
          <w:szCs w:val="22"/>
        </w:rPr>
      </w:pPr>
      <w:r w:rsidRPr="000E05B4">
        <w:rPr>
          <w:rFonts w:ascii="Verdana" w:hAnsi="Verdana" w:cs="Verdana"/>
          <w:color w:val="000000"/>
          <w:sz w:val="22"/>
          <w:szCs w:val="22"/>
        </w:rPr>
        <w:t>Аттестованные специалисты, которые не работают в компаниях являющихся членами РГР и/или сертифицированными</w:t>
      </w:r>
      <w:r w:rsidR="00315139">
        <w:rPr>
          <w:rFonts w:ascii="Verdana" w:hAnsi="Verdana" w:cs="Verdana"/>
          <w:color w:val="000000"/>
          <w:sz w:val="22"/>
          <w:szCs w:val="22"/>
        </w:rPr>
        <w:t>,</w:t>
      </w:r>
      <w:r w:rsidRPr="000E05B4">
        <w:rPr>
          <w:rFonts w:ascii="Verdana" w:hAnsi="Verdana" w:cs="Verdana"/>
          <w:color w:val="000000"/>
          <w:sz w:val="22"/>
          <w:szCs w:val="22"/>
        </w:rPr>
        <w:t xml:space="preserve"> в открытой части Единого реестра не отображаются.</w:t>
      </w:r>
    </w:p>
    <w:p w:rsidR="0044255C" w:rsidRPr="000E05B4" w:rsidRDefault="0044255C" w:rsidP="0044255C">
      <w:pPr>
        <w:spacing w:after="240"/>
        <w:ind w:firstLine="708"/>
        <w:jc w:val="both"/>
        <w:rPr>
          <w:rFonts w:ascii="Verdana" w:hAnsi="Verdana"/>
          <w:sz w:val="22"/>
          <w:szCs w:val="22"/>
        </w:rPr>
      </w:pPr>
      <w:r w:rsidRPr="000E05B4">
        <w:rPr>
          <w:rFonts w:ascii="Verdana" w:hAnsi="Verdana"/>
          <w:sz w:val="22"/>
          <w:szCs w:val="22"/>
        </w:rPr>
        <w:t>В 2015 году продолжалась работа по техническому развитию реестра. На конец 2015 года осуществляется автоматизированная выгрузка в Единый реестр сведений из региональных реестров по 6 регионам (Санкт-Петербург, Свердловская область, Московская область, Нижегородская область, Красноярский край, Новосибирская область). Остальные ТОС вводят данные непосредственно в Единый реестр.</w:t>
      </w:r>
    </w:p>
    <w:p w:rsidR="0044255C" w:rsidRPr="000E05B4" w:rsidRDefault="0044255C" w:rsidP="0044255C">
      <w:pPr>
        <w:spacing w:after="240"/>
        <w:ind w:firstLine="708"/>
        <w:jc w:val="both"/>
        <w:rPr>
          <w:rFonts w:ascii="Verdana" w:hAnsi="Verdana"/>
          <w:b/>
          <w:sz w:val="22"/>
          <w:szCs w:val="22"/>
        </w:rPr>
      </w:pPr>
      <w:r w:rsidRPr="000E05B4">
        <w:rPr>
          <w:rFonts w:ascii="Verdana" w:hAnsi="Verdana"/>
          <w:sz w:val="22"/>
          <w:szCs w:val="22"/>
        </w:rPr>
        <w:t>Проводилась работа по оптимизации сайта реестра под поисковые системы, заполнение тестовой части разделов реестра, оптимизация системы управления. Осуществлялась консультирование региональных администраторов ТОС.</w:t>
      </w:r>
    </w:p>
    <w:p w:rsidR="0044255C" w:rsidRPr="000E05B4" w:rsidRDefault="0044255C" w:rsidP="00B46DE2">
      <w:pPr>
        <w:spacing w:after="240"/>
        <w:jc w:val="both"/>
        <w:rPr>
          <w:rFonts w:ascii="Verdana" w:hAnsi="Verdana" w:cs="Verdana"/>
          <w:color w:val="000000"/>
          <w:sz w:val="22"/>
          <w:szCs w:val="22"/>
        </w:rPr>
      </w:pPr>
      <w:r w:rsidRPr="000E05B4">
        <w:rPr>
          <w:rFonts w:ascii="Verdana" w:hAnsi="Verdana" w:cs="Verdana"/>
          <w:color w:val="000000"/>
          <w:sz w:val="22"/>
          <w:szCs w:val="22"/>
        </w:rPr>
        <w:tab/>
        <w:t xml:space="preserve">Реализован проект выгрузки сведений из Единого реестра на портал </w:t>
      </w:r>
      <w:r w:rsidRPr="000E05B4">
        <w:rPr>
          <w:rFonts w:ascii="Verdana" w:hAnsi="Verdana" w:cs="Verdana"/>
          <w:color w:val="000000"/>
          <w:sz w:val="22"/>
          <w:szCs w:val="22"/>
          <w:lang w:val="en-US"/>
        </w:rPr>
        <w:t>Restate</w:t>
      </w:r>
      <w:r w:rsidRPr="000E05B4">
        <w:rPr>
          <w:rFonts w:ascii="Verdana" w:hAnsi="Verdana" w:cs="Verdana"/>
          <w:color w:val="000000"/>
          <w:sz w:val="22"/>
          <w:szCs w:val="22"/>
        </w:rPr>
        <w:t>.</w:t>
      </w:r>
      <w:proofErr w:type="spellStart"/>
      <w:r w:rsidRPr="000E05B4">
        <w:rPr>
          <w:rFonts w:ascii="Verdana" w:hAnsi="Verdana" w:cs="Verdana"/>
          <w:color w:val="000000"/>
          <w:sz w:val="22"/>
          <w:szCs w:val="22"/>
          <w:lang w:val="en-US"/>
        </w:rPr>
        <w:t>ru</w:t>
      </w:r>
      <w:proofErr w:type="spellEnd"/>
      <w:r w:rsidRPr="000E05B4">
        <w:rPr>
          <w:rFonts w:ascii="Verdana" w:hAnsi="Verdana" w:cs="Verdana"/>
          <w:color w:val="000000"/>
          <w:sz w:val="22"/>
          <w:szCs w:val="22"/>
        </w:rPr>
        <w:t>.</w:t>
      </w:r>
    </w:p>
    <w:p w:rsidR="0044255C" w:rsidRDefault="000E05B4" w:rsidP="00B46DE2">
      <w:pPr>
        <w:spacing w:after="240"/>
        <w:jc w:val="both"/>
        <w:rPr>
          <w:rFonts w:ascii="Verdana" w:hAnsi="Verdana" w:cs="Verdana"/>
          <w:color w:val="000000"/>
          <w:sz w:val="22"/>
          <w:szCs w:val="22"/>
        </w:rPr>
      </w:pPr>
      <w:r w:rsidRPr="000E05B4">
        <w:rPr>
          <w:rFonts w:ascii="Verdana" w:hAnsi="Verdana" w:cs="Verdana"/>
          <w:color w:val="000000"/>
          <w:sz w:val="22"/>
          <w:szCs w:val="22"/>
        </w:rPr>
        <w:tab/>
        <w:t>Три раза в течение 2015 года Управляющий совет в лице председателя докладывал о работе по развитию, наполнению и продвижению Единого реестра на заседаниях Правления Р</w:t>
      </w:r>
      <w:bookmarkStart w:id="0" w:name="_GoBack"/>
      <w:bookmarkEnd w:id="0"/>
      <w:r w:rsidRPr="000E05B4">
        <w:rPr>
          <w:rFonts w:ascii="Verdana" w:hAnsi="Verdana" w:cs="Verdana"/>
          <w:color w:val="000000"/>
          <w:sz w:val="22"/>
          <w:szCs w:val="22"/>
        </w:rPr>
        <w:t>ГР.</w:t>
      </w:r>
    </w:p>
    <w:p w:rsidR="00000176" w:rsidRPr="007E057F" w:rsidRDefault="007E057F" w:rsidP="007E057F">
      <w:pPr>
        <w:spacing w:after="240"/>
        <w:ind w:firstLine="708"/>
        <w:rPr>
          <w:rFonts w:ascii="Verdana" w:hAnsi="Verdana" w:cs="Verdana"/>
          <w:sz w:val="22"/>
          <w:szCs w:val="22"/>
        </w:rPr>
      </w:pPr>
      <w:r w:rsidRPr="007E057F">
        <w:rPr>
          <w:rFonts w:ascii="Verdana" w:hAnsi="Verdana" w:cs="Verdana"/>
          <w:sz w:val="22"/>
          <w:szCs w:val="22"/>
        </w:rPr>
        <w:t>Задачи, требующие решения (предложены членом УС – Проскуриным Е.А.):</w:t>
      </w:r>
      <w:r w:rsidRPr="007E057F">
        <w:rPr>
          <w:rFonts w:ascii="Verdana" w:hAnsi="Verdana" w:cs="Verdana"/>
          <w:sz w:val="22"/>
          <w:szCs w:val="22"/>
        </w:rPr>
        <w:br/>
        <w:t xml:space="preserve">- разработка концепции и выделение средств </w:t>
      </w:r>
      <w:r w:rsidR="00000176" w:rsidRPr="007E057F">
        <w:rPr>
          <w:rFonts w:ascii="Verdana" w:hAnsi="Verdana" w:cs="Verdana"/>
          <w:sz w:val="22"/>
          <w:szCs w:val="22"/>
        </w:rPr>
        <w:t>на SEO продвижение Единого РЕЕСТРА в сети интернет</w:t>
      </w:r>
      <w:r w:rsidRPr="007E057F">
        <w:rPr>
          <w:rFonts w:ascii="Verdana" w:hAnsi="Verdana" w:cs="Verdana"/>
          <w:sz w:val="22"/>
          <w:szCs w:val="22"/>
        </w:rPr>
        <w:t>;</w:t>
      </w:r>
      <w:r w:rsidRPr="007E057F">
        <w:rPr>
          <w:rFonts w:ascii="Verdana" w:hAnsi="Verdana" w:cs="Verdana"/>
          <w:sz w:val="22"/>
          <w:szCs w:val="22"/>
        </w:rPr>
        <w:br/>
        <w:t xml:space="preserve">- разработка программы лоббирования </w:t>
      </w:r>
      <w:r w:rsidR="00000176" w:rsidRPr="007E057F">
        <w:rPr>
          <w:rFonts w:ascii="Verdana" w:hAnsi="Verdana" w:cs="Verdana"/>
          <w:sz w:val="22"/>
          <w:szCs w:val="22"/>
        </w:rPr>
        <w:t xml:space="preserve">Системы добровольной сертификации и РЕЕСТРА как инструмента признания органами государственной власти для целей госпрограмм и  </w:t>
      </w:r>
      <w:proofErr w:type="spellStart"/>
      <w:r w:rsidR="00000176" w:rsidRPr="007E057F">
        <w:rPr>
          <w:rFonts w:ascii="Verdana" w:hAnsi="Verdana" w:cs="Verdana"/>
          <w:sz w:val="22"/>
          <w:szCs w:val="22"/>
        </w:rPr>
        <w:t>госзакза</w:t>
      </w:r>
      <w:proofErr w:type="spellEnd"/>
      <w:r w:rsidR="00000176" w:rsidRPr="007E057F">
        <w:rPr>
          <w:rFonts w:ascii="Verdana" w:hAnsi="Verdana" w:cs="Verdana"/>
          <w:sz w:val="22"/>
          <w:szCs w:val="22"/>
        </w:rPr>
        <w:t xml:space="preserve"> в сфере операций с недвижимостью.</w:t>
      </w:r>
    </w:p>
    <w:p w:rsidR="000E05B4" w:rsidRPr="007E057F" w:rsidRDefault="000E05B4" w:rsidP="00B46DE2">
      <w:pPr>
        <w:spacing w:after="240"/>
        <w:jc w:val="both"/>
        <w:rPr>
          <w:rFonts w:ascii="Verdana" w:hAnsi="Verdana" w:cs="Verdana"/>
          <w:sz w:val="22"/>
          <w:szCs w:val="22"/>
        </w:rPr>
      </w:pPr>
    </w:p>
    <w:p w:rsidR="00EC3DD2" w:rsidRPr="000E05B4" w:rsidRDefault="00EC3DD2" w:rsidP="00EC3DD2">
      <w:pPr>
        <w:pStyle w:val="af1"/>
        <w:numPr>
          <w:ilvl w:val="0"/>
          <w:numId w:val="26"/>
        </w:numPr>
        <w:spacing w:after="240"/>
        <w:jc w:val="both"/>
        <w:rPr>
          <w:rFonts w:ascii="Verdana" w:hAnsi="Verdana" w:cs="Verdana"/>
          <w:b/>
          <w:color w:val="000000"/>
          <w:sz w:val="22"/>
          <w:szCs w:val="22"/>
        </w:rPr>
      </w:pPr>
      <w:r w:rsidRPr="000E05B4">
        <w:rPr>
          <w:rFonts w:ascii="Verdana" w:hAnsi="Verdana" w:cs="Verdana"/>
          <w:b/>
          <w:color w:val="000000"/>
          <w:sz w:val="22"/>
          <w:szCs w:val="22"/>
        </w:rPr>
        <w:t>Охват Системой сертификации территории РФ.</w:t>
      </w:r>
    </w:p>
    <w:p w:rsidR="00EC3DD2" w:rsidRPr="000E05B4" w:rsidRDefault="00EC3DD2" w:rsidP="008A538E">
      <w:pPr>
        <w:spacing w:after="240"/>
        <w:ind w:firstLine="708"/>
        <w:jc w:val="both"/>
        <w:rPr>
          <w:rFonts w:ascii="Verdana" w:hAnsi="Verdana" w:cs="Verdana"/>
          <w:color w:val="000000"/>
          <w:sz w:val="22"/>
          <w:szCs w:val="22"/>
        </w:rPr>
      </w:pPr>
      <w:r w:rsidRPr="000E05B4">
        <w:rPr>
          <w:rFonts w:ascii="Verdana" w:hAnsi="Verdana" w:cs="Verdana"/>
          <w:color w:val="000000"/>
          <w:sz w:val="22"/>
          <w:szCs w:val="22"/>
        </w:rPr>
        <w:t xml:space="preserve">По состоянию на 01 декабря 2015 года в Едином реестре представлены компании и </w:t>
      </w:r>
      <w:r w:rsidR="0044255C" w:rsidRPr="000E05B4">
        <w:rPr>
          <w:rFonts w:ascii="Verdana" w:hAnsi="Verdana" w:cs="Verdana"/>
          <w:color w:val="000000"/>
          <w:sz w:val="22"/>
          <w:szCs w:val="22"/>
        </w:rPr>
        <w:t>специалисты</w:t>
      </w:r>
      <w:r w:rsidRPr="000E05B4">
        <w:rPr>
          <w:rFonts w:ascii="Verdana" w:hAnsi="Verdana" w:cs="Verdana"/>
          <w:color w:val="000000"/>
          <w:sz w:val="22"/>
          <w:szCs w:val="22"/>
        </w:rPr>
        <w:t xml:space="preserve"> из 4</w:t>
      </w:r>
      <w:r w:rsidR="0044255C" w:rsidRPr="000E05B4">
        <w:rPr>
          <w:rFonts w:ascii="Verdana" w:hAnsi="Verdana" w:cs="Verdana"/>
          <w:color w:val="000000"/>
          <w:sz w:val="22"/>
          <w:szCs w:val="22"/>
        </w:rPr>
        <w:t>4</w:t>
      </w:r>
      <w:r w:rsidRPr="000E05B4">
        <w:rPr>
          <w:rFonts w:ascii="Verdana" w:hAnsi="Verdana" w:cs="Verdana"/>
          <w:color w:val="000000"/>
          <w:sz w:val="22"/>
          <w:szCs w:val="22"/>
        </w:rPr>
        <w:t xml:space="preserve"> субъектов РФ (</w:t>
      </w:r>
      <w:r w:rsidR="0044255C" w:rsidRPr="000E05B4">
        <w:rPr>
          <w:rFonts w:ascii="Verdana" w:hAnsi="Verdana" w:cs="Verdana"/>
          <w:color w:val="000000"/>
          <w:sz w:val="22"/>
          <w:szCs w:val="22"/>
        </w:rPr>
        <w:t>52%). Полномочия ТОС по проведению сертификации выданы Управляющим советом на территорию 51 субъекта РФ (60%).</w:t>
      </w:r>
    </w:p>
    <w:p w:rsidR="0044255C" w:rsidRPr="000E05B4" w:rsidRDefault="0044255C" w:rsidP="00EC3DD2">
      <w:pPr>
        <w:spacing w:after="240"/>
        <w:jc w:val="both"/>
        <w:rPr>
          <w:rFonts w:ascii="Verdana" w:hAnsi="Verdana" w:cs="Verdana"/>
          <w:color w:val="000000"/>
          <w:sz w:val="22"/>
          <w:szCs w:val="22"/>
        </w:rPr>
      </w:pPr>
    </w:p>
    <w:p w:rsidR="00577133" w:rsidRPr="000E05B4" w:rsidRDefault="0044255C" w:rsidP="00EC3DD2">
      <w:pPr>
        <w:pStyle w:val="af1"/>
        <w:numPr>
          <w:ilvl w:val="0"/>
          <w:numId w:val="26"/>
        </w:numPr>
        <w:spacing w:after="240"/>
        <w:jc w:val="both"/>
        <w:rPr>
          <w:rFonts w:ascii="Verdana" w:hAnsi="Verdana" w:cs="Verdana"/>
          <w:b/>
          <w:color w:val="000000"/>
          <w:sz w:val="22"/>
          <w:szCs w:val="22"/>
        </w:rPr>
      </w:pPr>
      <w:r w:rsidRPr="000E05B4">
        <w:rPr>
          <w:rFonts w:ascii="Verdana" w:hAnsi="Verdana" w:cs="Verdana"/>
          <w:b/>
          <w:color w:val="000000"/>
          <w:sz w:val="22"/>
          <w:szCs w:val="22"/>
        </w:rPr>
        <w:lastRenderedPageBreak/>
        <w:t>Аккредитация</w:t>
      </w:r>
      <w:r w:rsidR="00EC3DD2" w:rsidRPr="000E05B4">
        <w:rPr>
          <w:rFonts w:ascii="Verdana" w:hAnsi="Verdana" w:cs="Verdana"/>
          <w:b/>
          <w:color w:val="000000"/>
          <w:sz w:val="22"/>
          <w:szCs w:val="22"/>
        </w:rPr>
        <w:t xml:space="preserve"> Учебных заведений.</w:t>
      </w:r>
    </w:p>
    <w:p w:rsidR="00577133" w:rsidRPr="000E05B4" w:rsidRDefault="00577133" w:rsidP="008A538E">
      <w:pPr>
        <w:ind w:firstLine="708"/>
        <w:jc w:val="both"/>
        <w:rPr>
          <w:rFonts w:ascii="Verdana" w:hAnsi="Verdana" w:cs="Verdana"/>
          <w:b/>
          <w:color w:val="000000"/>
          <w:sz w:val="22"/>
          <w:szCs w:val="22"/>
        </w:rPr>
      </w:pPr>
      <w:r w:rsidRPr="000E05B4">
        <w:rPr>
          <w:rFonts w:ascii="Verdana" w:hAnsi="Verdana" w:cs="Verdana"/>
          <w:color w:val="000000"/>
          <w:sz w:val="22"/>
          <w:szCs w:val="22"/>
        </w:rPr>
        <w:t>Для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проведения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обучения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и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аттестации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специалистов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по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недвижимости</w:t>
      </w:r>
      <w:r w:rsidR="000C5409" w:rsidRPr="000E05B4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8B0BF0" w:rsidRPr="000E05B4">
        <w:rPr>
          <w:rFonts w:ascii="Verdana" w:eastAsia="Verdana" w:hAnsi="Verdana" w:cs="Verdana"/>
          <w:sz w:val="22"/>
          <w:szCs w:val="22"/>
        </w:rPr>
        <w:t>-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агентов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и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брокеров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аккредитовано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eastAsia="Verdana" w:hAnsi="Verdana" w:cs="Verdana"/>
          <w:b/>
          <w:color w:val="000000"/>
          <w:sz w:val="22"/>
          <w:szCs w:val="22"/>
        </w:rPr>
        <w:t xml:space="preserve"> </w:t>
      </w:r>
      <w:r w:rsidR="0033014D" w:rsidRPr="000E05B4">
        <w:rPr>
          <w:rFonts w:ascii="Verdana" w:eastAsia="Verdana" w:hAnsi="Verdana" w:cs="Verdana"/>
          <w:b/>
          <w:sz w:val="22"/>
          <w:szCs w:val="22"/>
        </w:rPr>
        <w:t>43</w:t>
      </w:r>
      <w:r w:rsidR="009D4553" w:rsidRPr="000E05B4">
        <w:rPr>
          <w:rFonts w:ascii="Verdana" w:eastAsia="Verdana" w:hAnsi="Verdana" w:cs="Verdana"/>
          <w:b/>
          <w:sz w:val="22"/>
          <w:szCs w:val="22"/>
        </w:rPr>
        <w:t xml:space="preserve"> </w:t>
      </w:r>
      <w:r w:rsidRPr="000E05B4">
        <w:rPr>
          <w:rFonts w:ascii="Verdana" w:hAnsi="Verdana" w:cs="Verdana"/>
          <w:b/>
          <w:sz w:val="22"/>
          <w:szCs w:val="22"/>
        </w:rPr>
        <w:t>У</w:t>
      </w:r>
      <w:r w:rsidRPr="000E05B4">
        <w:rPr>
          <w:rFonts w:ascii="Verdana" w:hAnsi="Verdana" w:cs="Verdana"/>
          <w:b/>
          <w:color w:val="000000"/>
          <w:sz w:val="22"/>
          <w:szCs w:val="22"/>
        </w:rPr>
        <w:t>чебных</w:t>
      </w:r>
      <w:r w:rsidRPr="000E05B4">
        <w:rPr>
          <w:rFonts w:ascii="Verdana" w:eastAsia="Verdana" w:hAnsi="Verdana" w:cs="Verdana"/>
          <w:b/>
          <w:color w:val="000000"/>
          <w:sz w:val="22"/>
          <w:szCs w:val="22"/>
        </w:rPr>
        <w:t xml:space="preserve"> </w:t>
      </w:r>
      <w:r w:rsidR="0033014D" w:rsidRPr="000E05B4">
        <w:rPr>
          <w:rFonts w:ascii="Verdana" w:hAnsi="Verdana" w:cs="Verdana"/>
          <w:b/>
          <w:color w:val="000000"/>
          <w:sz w:val="22"/>
          <w:szCs w:val="22"/>
        </w:rPr>
        <w:t>Заведения</w:t>
      </w:r>
      <w:r w:rsidRPr="000E05B4">
        <w:rPr>
          <w:rFonts w:ascii="Verdana" w:hAnsi="Verdana" w:cs="Verdana"/>
          <w:b/>
          <w:color w:val="000000"/>
          <w:sz w:val="22"/>
          <w:szCs w:val="22"/>
        </w:rPr>
        <w:t>.</w:t>
      </w:r>
    </w:p>
    <w:p w:rsidR="00577133" w:rsidRPr="000E05B4" w:rsidRDefault="00577133" w:rsidP="00656B4B">
      <w:pPr>
        <w:rPr>
          <w:rFonts w:ascii="Verdana" w:hAnsi="Verdana" w:cs="Verdana"/>
          <w:b/>
          <w:sz w:val="22"/>
          <w:szCs w:val="22"/>
        </w:rPr>
      </w:pPr>
      <w:r w:rsidRPr="000E05B4">
        <w:rPr>
          <w:rFonts w:ascii="Verdana" w:hAnsi="Verdana" w:cs="Verdana"/>
          <w:b/>
          <w:sz w:val="22"/>
          <w:szCs w:val="22"/>
        </w:rPr>
        <w:t>Из</w:t>
      </w:r>
      <w:r w:rsidRPr="000E05B4">
        <w:rPr>
          <w:rFonts w:ascii="Verdana" w:eastAsia="Verdana" w:hAnsi="Verdana" w:cs="Verdana"/>
          <w:b/>
          <w:sz w:val="22"/>
          <w:szCs w:val="22"/>
        </w:rPr>
        <w:t xml:space="preserve"> </w:t>
      </w:r>
      <w:r w:rsidRPr="000E05B4">
        <w:rPr>
          <w:rFonts w:ascii="Verdana" w:hAnsi="Verdana" w:cs="Verdana"/>
          <w:b/>
          <w:sz w:val="22"/>
          <w:szCs w:val="22"/>
        </w:rPr>
        <w:t>их</w:t>
      </w:r>
      <w:r w:rsidRPr="000E05B4">
        <w:rPr>
          <w:rFonts w:ascii="Verdana" w:eastAsia="Verdana" w:hAnsi="Verdana" w:cs="Verdana"/>
          <w:b/>
          <w:sz w:val="22"/>
          <w:szCs w:val="22"/>
        </w:rPr>
        <w:t xml:space="preserve"> </w:t>
      </w:r>
      <w:r w:rsidRPr="000E05B4">
        <w:rPr>
          <w:rFonts w:ascii="Verdana" w:hAnsi="Verdana" w:cs="Verdana"/>
          <w:b/>
          <w:sz w:val="22"/>
          <w:szCs w:val="22"/>
        </w:rPr>
        <w:t>числа</w:t>
      </w:r>
      <w:r w:rsidRPr="000E05B4">
        <w:rPr>
          <w:rFonts w:ascii="Verdana" w:eastAsia="Verdana" w:hAnsi="Verdana" w:cs="Verdana"/>
          <w:b/>
          <w:sz w:val="22"/>
          <w:szCs w:val="22"/>
        </w:rPr>
        <w:t xml:space="preserve"> </w:t>
      </w:r>
      <w:r w:rsidRPr="000E05B4">
        <w:rPr>
          <w:rFonts w:ascii="Verdana" w:hAnsi="Verdana" w:cs="Verdana"/>
          <w:b/>
          <w:sz w:val="22"/>
          <w:szCs w:val="22"/>
        </w:rPr>
        <w:t>за</w:t>
      </w:r>
      <w:r w:rsidRPr="000E05B4">
        <w:rPr>
          <w:rFonts w:ascii="Verdana" w:eastAsia="Verdana" w:hAnsi="Verdana" w:cs="Verdana"/>
          <w:b/>
          <w:sz w:val="22"/>
          <w:szCs w:val="22"/>
        </w:rPr>
        <w:t xml:space="preserve"> </w:t>
      </w:r>
      <w:r w:rsidRPr="000E05B4">
        <w:rPr>
          <w:rFonts w:ascii="Verdana" w:hAnsi="Verdana" w:cs="Verdana"/>
          <w:b/>
          <w:sz w:val="22"/>
          <w:szCs w:val="22"/>
        </w:rPr>
        <w:t>прошедший</w:t>
      </w:r>
      <w:r w:rsidRPr="000E05B4">
        <w:rPr>
          <w:rFonts w:ascii="Verdana" w:eastAsia="Verdana" w:hAnsi="Verdana" w:cs="Verdana"/>
          <w:b/>
          <w:sz w:val="22"/>
          <w:szCs w:val="22"/>
        </w:rPr>
        <w:t xml:space="preserve"> </w:t>
      </w:r>
      <w:r w:rsidRPr="000E05B4">
        <w:rPr>
          <w:rFonts w:ascii="Verdana" w:hAnsi="Verdana" w:cs="Verdana"/>
          <w:b/>
          <w:sz w:val="22"/>
          <w:szCs w:val="22"/>
        </w:rPr>
        <w:t>год</w:t>
      </w:r>
      <w:r w:rsidR="009D4553" w:rsidRPr="000E05B4">
        <w:rPr>
          <w:rFonts w:ascii="Verdana" w:eastAsia="Verdana" w:hAnsi="Verdana" w:cs="Verdana"/>
          <w:b/>
          <w:sz w:val="22"/>
          <w:szCs w:val="22"/>
        </w:rPr>
        <w:t xml:space="preserve"> </w:t>
      </w:r>
      <w:r w:rsidRPr="000E05B4">
        <w:rPr>
          <w:rFonts w:ascii="Verdana" w:eastAsia="Verdana" w:hAnsi="Verdana" w:cs="Verdana"/>
          <w:b/>
          <w:sz w:val="22"/>
          <w:szCs w:val="22"/>
        </w:rPr>
        <w:t xml:space="preserve">  </w:t>
      </w:r>
      <w:r w:rsidR="00656B4B" w:rsidRPr="000E05B4">
        <w:rPr>
          <w:rFonts w:ascii="Verdana" w:eastAsia="Verdana" w:hAnsi="Verdana" w:cs="Verdana"/>
          <w:b/>
          <w:sz w:val="22"/>
          <w:szCs w:val="22"/>
        </w:rPr>
        <w:t>3</w:t>
      </w:r>
      <w:r w:rsidR="009D4553" w:rsidRPr="000E05B4">
        <w:rPr>
          <w:rFonts w:ascii="Verdana" w:eastAsia="Verdana" w:hAnsi="Verdana" w:cs="Verdana"/>
          <w:b/>
          <w:sz w:val="22"/>
          <w:szCs w:val="22"/>
        </w:rPr>
        <w:t xml:space="preserve"> </w:t>
      </w:r>
      <w:r w:rsidR="006244ED" w:rsidRPr="000E05B4">
        <w:rPr>
          <w:rFonts w:ascii="Verdana" w:eastAsia="Verdana" w:hAnsi="Verdana" w:cs="Verdana"/>
          <w:b/>
          <w:sz w:val="22"/>
          <w:szCs w:val="22"/>
        </w:rPr>
        <w:t xml:space="preserve"> </w:t>
      </w:r>
      <w:r w:rsidR="00B46DE2" w:rsidRPr="000E05B4">
        <w:rPr>
          <w:rFonts w:ascii="Verdana" w:eastAsia="Verdana" w:hAnsi="Verdana" w:cs="Verdana"/>
          <w:b/>
          <w:sz w:val="22"/>
          <w:szCs w:val="22"/>
        </w:rPr>
        <w:t xml:space="preserve">новых </w:t>
      </w:r>
      <w:r w:rsidRPr="000E05B4">
        <w:rPr>
          <w:rFonts w:ascii="Verdana" w:hAnsi="Verdana" w:cs="Verdana"/>
          <w:b/>
          <w:sz w:val="22"/>
          <w:szCs w:val="22"/>
        </w:rPr>
        <w:t>Учебных</w:t>
      </w:r>
      <w:r w:rsidRPr="000E05B4">
        <w:rPr>
          <w:rFonts w:ascii="Verdana" w:eastAsia="Verdana" w:hAnsi="Verdana" w:cs="Verdana"/>
          <w:b/>
          <w:sz w:val="22"/>
          <w:szCs w:val="22"/>
        </w:rPr>
        <w:t xml:space="preserve"> </w:t>
      </w:r>
      <w:r w:rsidR="00A23B66" w:rsidRPr="000E05B4">
        <w:rPr>
          <w:rFonts w:ascii="Verdana" w:hAnsi="Verdana" w:cs="Verdana"/>
          <w:b/>
          <w:sz w:val="22"/>
          <w:szCs w:val="22"/>
        </w:rPr>
        <w:t>Заведения</w:t>
      </w:r>
      <w:r w:rsidRPr="000E05B4">
        <w:rPr>
          <w:rFonts w:ascii="Verdana" w:eastAsia="Verdana" w:hAnsi="Verdana" w:cs="Verdana"/>
          <w:b/>
          <w:sz w:val="22"/>
          <w:szCs w:val="22"/>
        </w:rPr>
        <w:t xml:space="preserve"> </w:t>
      </w:r>
      <w:r w:rsidRPr="000E05B4">
        <w:rPr>
          <w:rFonts w:ascii="Verdana" w:hAnsi="Verdana" w:cs="Verdana"/>
          <w:b/>
          <w:sz w:val="22"/>
          <w:szCs w:val="22"/>
        </w:rPr>
        <w:t>прошли</w:t>
      </w:r>
      <w:r w:rsidR="00656B4B" w:rsidRPr="000E05B4">
        <w:rPr>
          <w:rFonts w:ascii="Verdana" w:eastAsia="Verdana" w:hAnsi="Verdana" w:cs="Verdana"/>
          <w:b/>
          <w:sz w:val="22"/>
          <w:szCs w:val="22"/>
        </w:rPr>
        <w:t xml:space="preserve"> </w:t>
      </w:r>
      <w:r w:rsidRPr="000E05B4">
        <w:rPr>
          <w:rFonts w:ascii="Verdana" w:hAnsi="Verdana" w:cs="Verdana"/>
          <w:b/>
          <w:sz w:val="22"/>
          <w:szCs w:val="22"/>
        </w:rPr>
        <w:t>аккредитацию:</w:t>
      </w:r>
    </w:p>
    <w:p w:rsidR="00577133" w:rsidRPr="000E05B4" w:rsidRDefault="00C96B0C" w:rsidP="00C96B0C">
      <w:pPr>
        <w:numPr>
          <w:ilvl w:val="1"/>
          <w:numId w:val="3"/>
        </w:numPr>
        <w:jc w:val="both"/>
        <w:rPr>
          <w:rFonts w:ascii="Verdana" w:eastAsia="Verdana" w:hAnsi="Verdana" w:cs="Verdana"/>
          <w:color w:val="000000"/>
          <w:kern w:val="1"/>
          <w:sz w:val="22"/>
          <w:szCs w:val="22"/>
          <w:lang w:eastAsia="hi-IN" w:bidi="hi-IN"/>
        </w:rPr>
      </w:pPr>
      <w:r w:rsidRPr="000E05B4">
        <w:rPr>
          <w:rFonts w:ascii="Verdana" w:eastAsia="Verdana" w:hAnsi="Verdana" w:cs="Verdana"/>
          <w:color w:val="000000"/>
          <w:kern w:val="1"/>
          <w:sz w:val="22"/>
          <w:szCs w:val="22"/>
          <w:lang w:eastAsia="hi-IN" w:bidi="hi-IN"/>
        </w:rPr>
        <w:t>ЧОУ ДПО «Институт курортной медицины и туризма», г. Сочи;</w:t>
      </w:r>
    </w:p>
    <w:p w:rsidR="00C96B0C" w:rsidRPr="000E05B4" w:rsidRDefault="00676A13" w:rsidP="00C96B0C">
      <w:pPr>
        <w:numPr>
          <w:ilvl w:val="1"/>
          <w:numId w:val="3"/>
        </w:numPr>
        <w:jc w:val="both"/>
        <w:rPr>
          <w:rStyle w:val="a3"/>
          <w:rFonts w:ascii="Verdana" w:eastAsia="Verdana" w:hAnsi="Verdana" w:cs="Verdana"/>
          <w:b w:val="0"/>
          <w:bCs w:val="0"/>
          <w:color w:val="000000"/>
          <w:kern w:val="1"/>
          <w:sz w:val="22"/>
          <w:szCs w:val="22"/>
          <w:lang w:eastAsia="hi-IN" w:bidi="hi-IN"/>
        </w:rPr>
      </w:pPr>
      <w:r w:rsidRPr="000E05B4">
        <w:rPr>
          <w:rStyle w:val="a3"/>
          <w:rFonts w:ascii="Verdana" w:eastAsia="Verdana" w:hAnsi="Verdana" w:cs="Verdana"/>
          <w:b w:val="0"/>
          <w:bCs w:val="0"/>
          <w:color w:val="000000"/>
          <w:sz w:val="22"/>
          <w:szCs w:val="22"/>
        </w:rPr>
        <w:t>НОУ ДПО «Международная школа бизнеса и предпринимательства»,</w:t>
      </w:r>
      <w:r w:rsidRPr="000E05B4">
        <w:rPr>
          <w:rFonts w:ascii="Verdana" w:hAnsi="Verdana"/>
          <w:sz w:val="22"/>
          <w:szCs w:val="22"/>
        </w:rPr>
        <w:t xml:space="preserve"> </w:t>
      </w:r>
      <w:r w:rsidRPr="000E05B4">
        <w:rPr>
          <w:rStyle w:val="a3"/>
          <w:rFonts w:ascii="Verdana" w:eastAsia="Verdana" w:hAnsi="Verdana" w:cs="Verdana"/>
          <w:b w:val="0"/>
          <w:bCs w:val="0"/>
          <w:color w:val="000000"/>
          <w:sz w:val="22"/>
          <w:szCs w:val="22"/>
        </w:rPr>
        <w:t>г. Обнинск (Калужская обл.);</w:t>
      </w:r>
    </w:p>
    <w:p w:rsidR="00577133" w:rsidRPr="000E05B4" w:rsidRDefault="00EA3949" w:rsidP="003E302D">
      <w:pPr>
        <w:numPr>
          <w:ilvl w:val="1"/>
          <w:numId w:val="3"/>
        </w:numPr>
        <w:spacing w:after="240"/>
        <w:jc w:val="both"/>
        <w:rPr>
          <w:rFonts w:ascii="Verdana" w:eastAsia="Verdana" w:hAnsi="Verdana" w:cs="Verdana"/>
          <w:color w:val="000000"/>
          <w:kern w:val="1"/>
          <w:sz w:val="22"/>
          <w:szCs w:val="22"/>
          <w:lang w:eastAsia="hi-IN" w:bidi="hi-IN"/>
        </w:rPr>
      </w:pPr>
      <w:r w:rsidRPr="000E05B4">
        <w:rPr>
          <w:rFonts w:ascii="Verdana" w:eastAsia="Verdana" w:hAnsi="Verdana" w:cs="Verdana"/>
          <w:color w:val="000000"/>
          <w:kern w:val="1"/>
          <w:sz w:val="22"/>
          <w:szCs w:val="22"/>
          <w:lang w:eastAsia="hi-IN" w:bidi="hi-IN"/>
        </w:rPr>
        <w:t>ЧУ ДПО «Институт повышения квалификации «ПРОФИТ», г. Ярославль</w:t>
      </w:r>
      <w:r w:rsidR="00757B47" w:rsidRPr="000E05B4">
        <w:rPr>
          <w:rFonts w:ascii="Verdana" w:hAnsi="Verdana" w:cs="Verdana"/>
          <w:color w:val="000000"/>
          <w:kern w:val="1"/>
          <w:sz w:val="22"/>
          <w:szCs w:val="22"/>
          <w:lang w:eastAsia="hi-IN" w:bidi="hi-IN"/>
        </w:rPr>
        <w:t>.</w:t>
      </w:r>
    </w:p>
    <w:p w:rsidR="00577133" w:rsidRPr="000E05B4" w:rsidRDefault="00B46DE2">
      <w:pPr>
        <w:ind w:left="30"/>
        <w:jc w:val="both"/>
        <w:rPr>
          <w:rFonts w:ascii="Verdana" w:hAnsi="Verdana" w:cs="Verdana"/>
          <w:b/>
          <w:color w:val="000000"/>
          <w:sz w:val="22"/>
          <w:szCs w:val="22"/>
        </w:rPr>
      </w:pPr>
      <w:r w:rsidRPr="000E05B4">
        <w:rPr>
          <w:rFonts w:ascii="Verdana" w:eastAsia="Verdana" w:hAnsi="Verdana" w:cs="Verdana"/>
          <w:b/>
          <w:color w:val="000000"/>
          <w:sz w:val="22"/>
          <w:szCs w:val="22"/>
        </w:rPr>
        <w:t>У</w:t>
      </w:r>
      <w:r w:rsidR="005B146F" w:rsidRPr="000E05B4">
        <w:rPr>
          <w:rFonts w:ascii="Verdana" w:eastAsia="Verdana" w:hAnsi="Verdana" w:cs="Verdana"/>
          <w:b/>
          <w:color w:val="000000"/>
          <w:sz w:val="22"/>
          <w:szCs w:val="22"/>
        </w:rPr>
        <w:t xml:space="preserve"> </w:t>
      </w:r>
      <w:r w:rsidR="003E302D" w:rsidRPr="000E05B4">
        <w:rPr>
          <w:rFonts w:ascii="Verdana" w:eastAsia="Verdana" w:hAnsi="Verdana" w:cs="Verdana"/>
          <w:b/>
          <w:sz w:val="22"/>
          <w:szCs w:val="22"/>
        </w:rPr>
        <w:t>6</w:t>
      </w:r>
      <w:r w:rsidRPr="000E05B4">
        <w:rPr>
          <w:rFonts w:ascii="Verdana" w:eastAsia="Verdana" w:hAnsi="Verdana" w:cs="Verdana"/>
          <w:b/>
          <w:color w:val="000000"/>
          <w:sz w:val="22"/>
          <w:szCs w:val="22"/>
        </w:rPr>
        <w:t>-ти</w:t>
      </w:r>
      <w:r w:rsidR="00577133" w:rsidRPr="000E05B4">
        <w:rPr>
          <w:rFonts w:ascii="Verdana" w:eastAsia="Verdana" w:hAnsi="Verdana" w:cs="Verdana"/>
          <w:b/>
          <w:color w:val="000000"/>
          <w:sz w:val="22"/>
          <w:szCs w:val="22"/>
        </w:rPr>
        <w:t xml:space="preserve"> </w:t>
      </w:r>
      <w:r w:rsidR="00577133" w:rsidRPr="000E05B4">
        <w:rPr>
          <w:rFonts w:ascii="Verdana" w:hAnsi="Verdana" w:cs="Verdana"/>
          <w:b/>
          <w:color w:val="000000"/>
          <w:sz w:val="22"/>
          <w:szCs w:val="22"/>
        </w:rPr>
        <w:t>Учебных</w:t>
      </w:r>
      <w:r w:rsidR="00577133" w:rsidRPr="000E05B4">
        <w:rPr>
          <w:rFonts w:ascii="Verdana" w:eastAsia="Verdana" w:hAnsi="Verdana" w:cs="Verdana"/>
          <w:b/>
          <w:color w:val="000000"/>
          <w:sz w:val="22"/>
          <w:szCs w:val="22"/>
        </w:rPr>
        <w:t xml:space="preserve"> </w:t>
      </w:r>
      <w:r w:rsidR="00577133" w:rsidRPr="000E05B4">
        <w:rPr>
          <w:rFonts w:ascii="Verdana" w:hAnsi="Verdana" w:cs="Verdana"/>
          <w:b/>
          <w:color w:val="000000"/>
          <w:sz w:val="22"/>
          <w:szCs w:val="22"/>
        </w:rPr>
        <w:t>Заведений</w:t>
      </w:r>
      <w:r w:rsidR="00577133" w:rsidRPr="000E05B4">
        <w:rPr>
          <w:rFonts w:ascii="Verdana" w:eastAsia="Verdana" w:hAnsi="Verdana" w:cs="Verdana"/>
          <w:b/>
          <w:color w:val="000000"/>
          <w:sz w:val="22"/>
          <w:szCs w:val="22"/>
        </w:rPr>
        <w:t xml:space="preserve"> </w:t>
      </w:r>
      <w:r w:rsidR="00577133" w:rsidRPr="000E05B4">
        <w:rPr>
          <w:rFonts w:ascii="Verdana" w:hAnsi="Verdana" w:cs="Verdana"/>
          <w:b/>
          <w:sz w:val="22"/>
          <w:szCs w:val="22"/>
        </w:rPr>
        <w:t>продлен</w:t>
      </w:r>
      <w:r w:rsidR="00577133" w:rsidRPr="000E05B4">
        <w:rPr>
          <w:rFonts w:ascii="Verdana" w:eastAsia="Verdana" w:hAnsi="Verdana" w:cs="Verdana"/>
          <w:b/>
          <w:sz w:val="22"/>
          <w:szCs w:val="22"/>
        </w:rPr>
        <w:t xml:space="preserve"> </w:t>
      </w:r>
      <w:r w:rsidR="00577133" w:rsidRPr="000E05B4">
        <w:rPr>
          <w:rFonts w:ascii="Verdana" w:hAnsi="Verdana" w:cs="Verdana"/>
          <w:b/>
          <w:sz w:val="22"/>
          <w:szCs w:val="22"/>
        </w:rPr>
        <w:t>срок</w:t>
      </w:r>
      <w:r w:rsidR="00577133" w:rsidRPr="000E05B4">
        <w:rPr>
          <w:rFonts w:ascii="Verdana" w:eastAsia="Verdana" w:hAnsi="Verdana" w:cs="Verdana"/>
          <w:b/>
          <w:color w:val="000000"/>
          <w:sz w:val="22"/>
          <w:szCs w:val="22"/>
        </w:rPr>
        <w:t xml:space="preserve"> </w:t>
      </w:r>
      <w:r w:rsidR="00577133" w:rsidRPr="000E05B4">
        <w:rPr>
          <w:rFonts w:ascii="Verdana" w:hAnsi="Verdana" w:cs="Verdana"/>
          <w:b/>
          <w:color w:val="000000"/>
          <w:sz w:val="22"/>
          <w:szCs w:val="22"/>
        </w:rPr>
        <w:t>действия</w:t>
      </w:r>
      <w:r w:rsidR="00577133" w:rsidRPr="000E05B4">
        <w:rPr>
          <w:rFonts w:ascii="Verdana" w:eastAsia="Verdana" w:hAnsi="Verdana" w:cs="Verdana"/>
          <w:b/>
          <w:color w:val="000000"/>
          <w:sz w:val="22"/>
          <w:szCs w:val="22"/>
        </w:rPr>
        <w:t xml:space="preserve"> </w:t>
      </w:r>
      <w:r w:rsidR="00577133" w:rsidRPr="000E05B4">
        <w:rPr>
          <w:rFonts w:ascii="Verdana" w:hAnsi="Verdana" w:cs="Verdana"/>
          <w:b/>
          <w:color w:val="000000"/>
          <w:sz w:val="22"/>
          <w:szCs w:val="22"/>
        </w:rPr>
        <w:t>свидетельства:</w:t>
      </w:r>
    </w:p>
    <w:p w:rsidR="007F3FA8" w:rsidRPr="000E05B4" w:rsidRDefault="00577133" w:rsidP="007F3FA8">
      <w:pPr>
        <w:ind w:left="30"/>
        <w:jc w:val="both"/>
        <w:rPr>
          <w:rStyle w:val="a3"/>
          <w:rFonts w:ascii="Verdana" w:eastAsia="Verdana" w:hAnsi="Verdana" w:cs="Verdana"/>
          <w:b w:val="0"/>
          <w:color w:val="000000"/>
          <w:sz w:val="22"/>
          <w:szCs w:val="22"/>
        </w:rPr>
      </w:pPr>
      <w:r w:rsidRPr="000E05B4">
        <w:rPr>
          <w:rStyle w:val="a3"/>
          <w:rFonts w:ascii="Verdana" w:eastAsia="Verdana" w:hAnsi="Verdana" w:cs="Verdana"/>
          <w:color w:val="000000"/>
          <w:sz w:val="22"/>
          <w:szCs w:val="22"/>
        </w:rPr>
        <w:tab/>
        <w:t xml:space="preserve">–   </w:t>
      </w:r>
      <w:r w:rsidR="007F3FA8" w:rsidRPr="000E05B4">
        <w:rPr>
          <w:rStyle w:val="a3"/>
          <w:rFonts w:ascii="Verdana" w:eastAsia="Verdana" w:hAnsi="Verdana" w:cs="Verdana"/>
          <w:b w:val="0"/>
          <w:color w:val="000000"/>
          <w:sz w:val="22"/>
          <w:szCs w:val="22"/>
        </w:rPr>
        <w:t>ФГБОУ ВПО «Ивановский государственный химико-технологический университет», г. Иваново</w:t>
      </w:r>
      <w:r w:rsidR="0003524C" w:rsidRPr="000E05B4">
        <w:rPr>
          <w:rStyle w:val="a3"/>
          <w:rFonts w:ascii="Verdana" w:eastAsia="Verdana" w:hAnsi="Verdana" w:cs="Verdana"/>
          <w:b w:val="0"/>
          <w:color w:val="000000"/>
          <w:sz w:val="22"/>
          <w:szCs w:val="22"/>
        </w:rPr>
        <w:t>;</w:t>
      </w:r>
    </w:p>
    <w:p w:rsidR="00577133" w:rsidRPr="000E05B4" w:rsidRDefault="007F3FA8" w:rsidP="007F3FA8">
      <w:pPr>
        <w:numPr>
          <w:ilvl w:val="1"/>
          <w:numId w:val="4"/>
        </w:numPr>
        <w:jc w:val="both"/>
        <w:rPr>
          <w:rStyle w:val="a3"/>
          <w:rFonts w:ascii="Verdana" w:eastAsia="Verdana" w:hAnsi="Verdana" w:cs="Verdana"/>
          <w:b w:val="0"/>
          <w:bCs w:val="0"/>
          <w:color w:val="000000"/>
          <w:sz w:val="22"/>
          <w:szCs w:val="22"/>
        </w:rPr>
      </w:pPr>
      <w:r w:rsidRPr="000E05B4">
        <w:rPr>
          <w:rStyle w:val="a3"/>
          <w:rFonts w:ascii="Verdana" w:eastAsia="Verdana" w:hAnsi="Verdana" w:cs="Verdana"/>
          <w:b w:val="0"/>
          <w:bCs w:val="0"/>
          <w:color w:val="000000"/>
          <w:sz w:val="22"/>
          <w:szCs w:val="22"/>
        </w:rPr>
        <w:t>Кемеровский институт (филиал) ФГБОУ ВПО «Российский экономический университет имени Г.В. Плеханова», г. Кемерово</w:t>
      </w:r>
      <w:r w:rsidR="00FB7EB9" w:rsidRPr="000E05B4">
        <w:rPr>
          <w:rStyle w:val="a3"/>
          <w:rFonts w:ascii="Verdana" w:eastAsia="Verdana" w:hAnsi="Verdana" w:cs="Verdana"/>
          <w:b w:val="0"/>
          <w:bCs w:val="0"/>
          <w:color w:val="000000"/>
          <w:sz w:val="22"/>
          <w:szCs w:val="22"/>
        </w:rPr>
        <w:t>;</w:t>
      </w:r>
    </w:p>
    <w:p w:rsidR="007F3FA8" w:rsidRPr="000E05B4" w:rsidRDefault="007F3FA8" w:rsidP="007F3FA8">
      <w:pPr>
        <w:numPr>
          <w:ilvl w:val="1"/>
          <w:numId w:val="4"/>
        </w:numPr>
        <w:jc w:val="both"/>
        <w:rPr>
          <w:rStyle w:val="a3"/>
          <w:rFonts w:ascii="Verdana" w:eastAsia="Verdana" w:hAnsi="Verdana" w:cs="Verdana"/>
          <w:b w:val="0"/>
          <w:bCs w:val="0"/>
          <w:color w:val="000000"/>
          <w:sz w:val="22"/>
          <w:szCs w:val="22"/>
        </w:rPr>
      </w:pPr>
      <w:r w:rsidRPr="000E05B4">
        <w:rPr>
          <w:rStyle w:val="a3"/>
          <w:rFonts w:ascii="Verdana" w:eastAsia="Verdana" w:hAnsi="Verdana" w:cs="Verdana"/>
          <w:b w:val="0"/>
          <w:bCs w:val="0"/>
          <w:color w:val="000000"/>
          <w:sz w:val="22"/>
          <w:szCs w:val="22"/>
        </w:rPr>
        <w:t>АНОО ВПО «Алтайская академия экономики и права», г. Барнаул;</w:t>
      </w:r>
    </w:p>
    <w:p w:rsidR="007F3FA8" w:rsidRPr="000E05B4" w:rsidRDefault="00676A13" w:rsidP="00676A13">
      <w:pPr>
        <w:numPr>
          <w:ilvl w:val="1"/>
          <w:numId w:val="4"/>
        </w:numPr>
        <w:jc w:val="both"/>
        <w:rPr>
          <w:rStyle w:val="a3"/>
          <w:rFonts w:ascii="Verdana" w:eastAsia="Verdana" w:hAnsi="Verdana" w:cs="Verdana"/>
          <w:b w:val="0"/>
          <w:bCs w:val="0"/>
          <w:color w:val="000000"/>
          <w:sz w:val="22"/>
          <w:szCs w:val="22"/>
        </w:rPr>
      </w:pPr>
      <w:r w:rsidRPr="000E05B4">
        <w:rPr>
          <w:rStyle w:val="a3"/>
          <w:rFonts w:ascii="Verdana" w:eastAsia="Verdana" w:hAnsi="Verdana" w:cs="Verdana"/>
          <w:b w:val="0"/>
          <w:bCs w:val="0"/>
          <w:color w:val="000000"/>
          <w:sz w:val="22"/>
          <w:szCs w:val="22"/>
        </w:rPr>
        <w:t>Учебный центр Ассоциации риэлторов «Недвижимость Севастополя», г. Севастополь;</w:t>
      </w:r>
    </w:p>
    <w:p w:rsidR="00676A13" w:rsidRPr="000E05B4" w:rsidRDefault="00676A13" w:rsidP="00676A13">
      <w:pPr>
        <w:numPr>
          <w:ilvl w:val="1"/>
          <w:numId w:val="4"/>
        </w:numPr>
        <w:jc w:val="both"/>
        <w:rPr>
          <w:rStyle w:val="a3"/>
          <w:rFonts w:ascii="Verdana" w:eastAsia="Verdana" w:hAnsi="Verdana" w:cs="Verdana"/>
          <w:b w:val="0"/>
          <w:bCs w:val="0"/>
          <w:color w:val="000000"/>
          <w:sz w:val="22"/>
          <w:szCs w:val="22"/>
        </w:rPr>
      </w:pPr>
      <w:r w:rsidRPr="000E05B4">
        <w:rPr>
          <w:rStyle w:val="a3"/>
          <w:rFonts w:ascii="Verdana" w:eastAsia="Verdana" w:hAnsi="Verdana" w:cs="Verdana"/>
          <w:b w:val="0"/>
          <w:bCs w:val="0"/>
          <w:color w:val="000000"/>
          <w:sz w:val="22"/>
          <w:szCs w:val="22"/>
        </w:rPr>
        <w:t>Некоммерческое Партнерство «Уральская палата недвижимости» - отдел обучения, г. Екатеринбург;</w:t>
      </w:r>
    </w:p>
    <w:p w:rsidR="00676A13" w:rsidRPr="000E05B4" w:rsidRDefault="00EA3949" w:rsidP="00EA3949">
      <w:pPr>
        <w:numPr>
          <w:ilvl w:val="1"/>
          <w:numId w:val="4"/>
        </w:numPr>
        <w:jc w:val="both"/>
        <w:rPr>
          <w:rStyle w:val="a3"/>
          <w:rFonts w:ascii="Verdana" w:eastAsia="Verdana" w:hAnsi="Verdana" w:cs="Verdana"/>
          <w:b w:val="0"/>
          <w:bCs w:val="0"/>
          <w:color w:val="000000"/>
          <w:sz w:val="22"/>
          <w:szCs w:val="22"/>
        </w:rPr>
      </w:pPr>
      <w:r w:rsidRPr="000E05B4">
        <w:rPr>
          <w:rStyle w:val="a3"/>
          <w:rFonts w:ascii="Verdana" w:eastAsia="Verdana" w:hAnsi="Verdana" w:cs="Verdana"/>
          <w:b w:val="0"/>
          <w:bCs w:val="0"/>
          <w:color w:val="000000"/>
          <w:sz w:val="22"/>
          <w:szCs w:val="22"/>
        </w:rPr>
        <w:t>АНОО ДПО «Дальневосточный центр производительности», г. Владивосток</w:t>
      </w:r>
      <w:r w:rsidR="003E302D" w:rsidRPr="000E05B4">
        <w:rPr>
          <w:rStyle w:val="a3"/>
          <w:rFonts w:ascii="Verdana" w:eastAsia="Verdana" w:hAnsi="Verdana" w:cs="Verdana"/>
          <w:b w:val="0"/>
          <w:bCs w:val="0"/>
          <w:color w:val="000000"/>
          <w:sz w:val="22"/>
          <w:szCs w:val="22"/>
        </w:rPr>
        <w:t>.</w:t>
      </w:r>
    </w:p>
    <w:p w:rsidR="00EA3949" w:rsidRPr="000E05B4" w:rsidRDefault="00EA3949" w:rsidP="003E302D">
      <w:pPr>
        <w:ind w:left="720"/>
        <w:jc w:val="both"/>
        <w:rPr>
          <w:rStyle w:val="a3"/>
          <w:rFonts w:ascii="Verdana" w:eastAsia="Verdana" w:hAnsi="Verdana" w:cs="Verdana"/>
          <w:b w:val="0"/>
          <w:bCs w:val="0"/>
          <w:color w:val="000000"/>
          <w:sz w:val="22"/>
          <w:szCs w:val="22"/>
        </w:rPr>
      </w:pPr>
    </w:p>
    <w:p w:rsidR="00577133" w:rsidRPr="000E05B4" w:rsidRDefault="003E302D" w:rsidP="0003524C">
      <w:pPr>
        <w:jc w:val="both"/>
        <w:rPr>
          <w:rFonts w:ascii="Verdana" w:hAnsi="Verdana" w:cs="Verdana"/>
          <w:b/>
          <w:bCs/>
          <w:sz w:val="22"/>
          <w:szCs w:val="22"/>
        </w:rPr>
      </w:pPr>
      <w:r w:rsidRPr="000E05B4">
        <w:rPr>
          <w:rFonts w:ascii="Verdana" w:hAnsi="Verdana" w:cs="Verdana"/>
          <w:b/>
          <w:bCs/>
          <w:sz w:val="22"/>
          <w:szCs w:val="22"/>
        </w:rPr>
        <w:t>5</w:t>
      </w:r>
      <w:r w:rsidR="0033014D" w:rsidRPr="000E05B4">
        <w:rPr>
          <w:rFonts w:ascii="Verdana" w:hAnsi="Verdana" w:cs="Verdana"/>
          <w:b/>
          <w:bCs/>
          <w:sz w:val="22"/>
          <w:szCs w:val="22"/>
        </w:rPr>
        <w:t xml:space="preserve"> Учебных Заведений</w:t>
      </w:r>
      <w:r w:rsidR="00577133" w:rsidRPr="000E05B4">
        <w:rPr>
          <w:rFonts w:ascii="Verdana" w:eastAsia="Verdana" w:hAnsi="Verdana" w:cs="Verdana"/>
          <w:b/>
          <w:bCs/>
          <w:sz w:val="22"/>
          <w:szCs w:val="22"/>
        </w:rPr>
        <w:t xml:space="preserve"> </w:t>
      </w:r>
      <w:r w:rsidR="00B46DE2" w:rsidRPr="000E05B4">
        <w:rPr>
          <w:rFonts w:ascii="Verdana" w:hAnsi="Verdana" w:cs="Verdana"/>
          <w:b/>
          <w:bCs/>
          <w:sz w:val="22"/>
          <w:szCs w:val="22"/>
        </w:rPr>
        <w:t xml:space="preserve">исключены </w:t>
      </w:r>
      <w:r w:rsidR="00577133" w:rsidRPr="000E05B4">
        <w:rPr>
          <w:rFonts w:ascii="Verdana" w:hAnsi="Verdana" w:cs="Verdana"/>
          <w:b/>
          <w:bCs/>
          <w:sz w:val="22"/>
          <w:szCs w:val="22"/>
        </w:rPr>
        <w:t>из</w:t>
      </w:r>
      <w:r w:rsidR="00577133" w:rsidRPr="000E05B4">
        <w:rPr>
          <w:rFonts w:ascii="Verdana" w:eastAsia="Verdana" w:hAnsi="Verdana" w:cs="Verdana"/>
          <w:b/>
          <w:bCs/>
          <w:sz w:val="22"/>
          <w:szCs w:val="22"/>
        </w:rPr>
        <w:t xml:space="preserve"> </w:t>
      </w:r>
      <w:r w:rsidR="00577133" w:rsidRPr="000E05B4">
        <w:rPr>
          <w:rFonts w:ascii="Verdana" w:hAnsi="Verdana" w:cs="Verdana"/>
          <w:b/>
          <w:bCs/>
          <w:sz w:val="22"/>
          <w:szCs w:val="22"/>
        </w:rPr>
        <w:t>Реестра</w:t>
      </w:r>
      <w:r w:rsidR="00577133" w:rsidRPr="000E05B4">
        <w:rPr>
          <w:rFonts w:ascii="Verdana" w:eastAsia="Verdana" w:hAnsi="Verdana" w:cs="Verdana"/>
          <w:b/>
          <w:bCs/>
          <w:sz w:val="22"/>
          <w:szCs w:val="22"/>
        </w:rPr>
        <w:t xml:space="preserve"> </w:t>
      </w:r>
      <w:r w:rsidR="00577133" w:rsidRPr="000E05B4">
        <w:rPr>
          <w:rFonts w:ascii="Verdana" w:hAnsi="Verdana" w:cs="Verdana"/>
          <w:b/>
          <w:bCs/>
          <w:sz w:val="22"/>
          <w:szCs w:val="22"/>
        </w:rPr>
        <w:t>Системы</w:t>
      </w:r>
      <w:r w:rsidR="00577133" w:rsidRPr="000E05B4">
        <w:rPr>
          <w:rFonts w:ascii="Verdana" w:eastAsia="Verdana" w:hAnsi="Verdana" w:cs="Verdana"/>
          <w:b/>
          <w:bCs/>
          <w:sz w:val="22"/>
          <w:szCs w:val="22"/>
        </w:rPr>
        <w:t xml:space="preserve"> </w:t>
      </w:r>
      <w:r w:rsidR="00577133" w:rsidRPr="000E05B4">
        <w:rPr>
          <w:rFonts w:ascii="Verdana" w:hAnsi="Verdana" w:cs="Verdana"/>
          <w:b/>
          <w:bCs/>
          <w:sz w:val="22"/>
          <w:szCs w:val="22"/>
        </w:rPr>
        <w:t>Сертификации</w:t>
      </w:r>
      <w:r w:rsidR="00577133" w:rsidRPr="000E05B4">
        <w:rPr>
          <w:rFonts w:ascii="Verdana" w:eastAsia="Verdana" w:hAnsi="Verdana" w:cs="Verdana"/>
          <w:b/>
          <w:bCs/>
          <w:sz w:val="22"/>
          <w:szCs w:val="22"/>
        </w:rPr>
        <w:t xml:space="preserve"> </w:t>
      </w:r>
      <w:r w:rsidR="00577133" w:rsidRPr="000E05B4">
        <w:rPr>
          <w:rFonts w:ascii="Verdana" w:hAnsi="Verdana" w:cs="Verdana"/>
          <w:b/>
          <w:bCs/>
          <w:sz w:val="22"/>
          <w:szCs w:val="22"/>
        </w:rPr>
        <w:t>в</w:t>
      </w:r>
      <w:r w:rsidR="00577133" w:rsidRPr="000E05B4">
        <w:rPr>
          <w:rFonts w:ascii="Verdana" w:eastAsia="Verdana" w:hAnsi="Verdana" w:cs="Verdana"/>
          <w:b/>
          <w:bCs/>
          <w:sz w:val="22"/>
          <w:szCs w:val="22"/>
        </w:rPr>
        <w:t xml:space="preserve"> </w:t>
      </w:r>
      <w:r w:rsidR="00577133" w:rsidRPr="000E05B4">
        <w:rPr>
          <w:rFonts w:ascii="Verdana" w:hAnsi="Verdana" w:cs="Verdana"/>
          <w:b/>
          <w:bCs/>
          <w:sz w:val="22"/>
          <w:szCs w:val="22"/>
        </w:rPr>
        <w:t>связи</w:t>
      </w:r>
      <w:r w:rsidR="00577133" w:rsidRPr="000E05B4">
        <w:rPr>
          <w:rFonts w:ascii="Verdana" w:eastAsia="Verdana" w:hAnsi="Verdana" w:cs="Verdana"/>
          <w:b/>
          <w:bCs/>
          <w:sz w:val="22"/>
          <w:szCs w:val="22"/>
        </w:rPr>
        <w:t xml:space="preserve"> </w:t>
      </w:r>
      <w:r w:rsidR="00577133" w:rsidRPr="000E05B4">
        <w:rPr>
          <w:rFonts w:ascii="Verdana" w:hAnsi="Verdana" w:cs="Verdana"/>
          <w:b/>
          <w:bCs/>
          <w:sz w:val="22"/>
          <w:szCs w:val="22"/>
        </w:rPr>
        <w:t>с</w:t>
      </w:r>
      <w:r w:rsidR="00577133" w:rsidRPr="000E05B4">
        <w:rPr>
          <w:rFonts w:ascii="Verdana" w:eastAsia="Verdana" w:hAnsi="Verdana" w:cs="Verdana"/>
          <w:b/>
          <w:bCs/>
          <w:sz w:val="22"/>
          <w:szCs w:val="22"/>
        </w:rPr>
        <w:t xml:space="preserve"> </w:t>
      </w:r>
      <w:r w:rsidR="00577133" w:rsidRPr="000E05B4">
        <w:rPr>
          <w:rFonts w:ascii="Verdana" w:hAnsi="Verdana" w:cs="Verdana"/>
          <w:b/>
          <w:bCs/>
          <w:sz w:val="22"/>
          <w:szCs w:val="22"/>
        </w:rPr>
        <w:t>истечением</w:t>
      </w:r>
      <w:r w:rsidR="00577133" w:rsidRPr="000E05B4">
        <w:rPr>
          <w:rFonts w:ascii="Verdana" w:eastAsia="Verdana" w:hAnsi="Verdana" w:cs="Verdana"/>
          <w:b/>
          <w:bCs/>
          <w:sz w:val="22"/>
          <w:szCs w:val="22"/>
        </w:rPr>
        <w:t xml:space="preserve"> </w:t>
      </w:r>
      <w:r w:rsidR="00577133" w:rsidRPr="000E05B4">
        <w:rPr>
          <w:rFonts w:ascii="Verdana" w:hAnsi="Verdana" w:cs="Verdana"/>
          <w:b/>
          <w:bCs/>
          <w:sz w:val="22"/>
          <w:szCs w:val="22"/>
        </w:rPr>
        <w:t>срока</w:t>
      </w:r>
      <w:r w:rsidR="00577133" w:rsidRPr="000E05B4">
        <w:rPr>
          <w:rFonts w:ascii="Verdana" w:eastAsia="Verdana" w:hAnsi="Verdana" w:cs="Verdana"/>
          <w:b/>
          <w:bCs/>
          <w:sz w:val="22"/>
          <w:szCs w:val="22"/>
        </w:rPr>
        <w:t xml:space="preserve"> </w:t>
      </w:r>
      <w:r w:rsidR="00577133" w:rsidRPr="000E05B4">
        <w:rPr>
          <w:rFonts w:ascii="Verdana" w:hAnsi="Verdana" w:cs="Verdana"/>
          <w:b/>
          <w:bCs/>
          <w:sz w:val="22"/>
          <w:szCs w:val="22"/>
        </w:rPr>
        <w:t>действия</w:t>
      </w:r>
      <w:r w:rsidR="00577133" w:rsidRPr="000E05B4">
        <w:rPr>
          <w:rFonts w:ascii="Verdana" w:eastAsia="Verdana" w:hAnsi="Verdana" w:cs="Verdana"/>
          <w:b/>
          <w:bCs/>
          <w:sz w:val="22"/>
          <w:szCs w:val="22"/>
        </w:rPr>
        <w:t xml:space="preserve">   </w:t>
      </w:r>
      <w:r w:rsidR="00577133" w:rsidRPr="000E05B4">
        <w:rPr>
          <w:rFonts w:ascii="Verdana" w:hAnsi="Verdana" w:cs="Verdana"/>
          <w:b/>
          <w:bCs/>
          <w:sz w:val="22"/>
          <w:szCs w:val="22"/>
        </w:rPr>
        <w:t>Свидетельства</w:t>
      </w:r>
      <w:r w:rsidR="00577133" w:rsidRPr="000E05B4">
        <w:rPr>
          <w:rFonts w:ascii="Verdana" w:eastAsia="Verdana" w:hAnsi="Verdana" w:cs="Verdana"/>
          <w:b/>
          <w:bCs/>
          <w:sz w:val="22"/>
          <w:szCs w:val="22"/>
        </w:rPr>
        <w:t xml:space="preserve"> </w:t>
      </w:r>
      <w:r w:rsidR="00577133" w:rsidRPr="000E05B4">
        <w:rPr>
          <w:rFonts w:ascii="Verdana" w:hAnsi="Verdana" w:cs="Verdana"/>
          <w:b/>
          <w:bCs/>
          <w:sz w:val="22"/>
          <w:szCs w:val="22"/>
        </w:rPr>
        <w:t>об</w:t>
      </w:r>
      <w:r w:rsidR="00577133" w:rsidRPr="000E05B4">
        <w:rPr>
          <w:rFonts w:ascii="Verdana" w:eastAsia="Verdana" w:hAnsi="Verdana" w:cs="Verdana"/>
          <w:b/>
          <w:bCs/>
          <w:sz w:val="22"/>
          <w:szCs w:val="22"/>
        </w:rPr>
        <w:t xml:space="preserve"> </w:t>
      </w:r>
      <w:r w:rsidR="00577133" w:rsidRPr="000E05B4">
        <w:rPr>
          <w:rFonts w:ascii="Verdana" w:hAnsi="Verdana" w:cs="Verdana"/>
          <w:b/>
          <w:bCs/>
          <w:sz w:val="22"/>
          <w:szCs w:val="22"/>
        </w:rPr>
        <w:t>аккредитации:</w:t>
      </w:r>
    </w:p>
    <w:p w:rsidR="00577133" w:rsidRPr="000E05B4" w:rsidRDefault="00676A13" w:rsidP="00676A13">
      <w:pPr>
        <w:numPr>
          <w:ilvl w:val="1"/>
          <w:numId w:val="7"/>
        </w:numPr>
        <w:rPr>
          <w:rStyle w:val="a3"/>
          <w:rFonts w:ascii="Verdana" w:eastAsia="Verdana" w:hAnsi="Verdana" w:cs="Verdana"/>
          <w:b w:val="0"/>
          <w:bCs w:val="0"/>
          <w:kern w:val="1"/>
          <w:sz w:val="22"/>
          <w:szCs w:val="22"/>
          <w:lang w:eastAsia="hi-IN" w:bidi="hi-IN"/>
        </w:rPr>
      </w:pPr>
      <w:r w:rsidRPr="000E05B4">
        <w:rPr>
          <w:rStyle w:val="a3"/>
          <w:rFonts w:ascii="Verdana" w:eastAsia="Verdana" w:hAnsi="Verdana" w:cs="Verdana"/>
          <w:b w:val="0"/>
          <w:bCs w:val="0"/>
          <w:kern w:val="1"/>
          <w:sz w:val="22"/>
          <w:szCs w:val="22"/>
          <w:lang w:eastAsia="hi-IN" w:bidi="hi-IN"/>
        </w:rPr>
        <w:t>АНОО «Образовательный центр «Профит», г. Ярославль</w:t>
      </w:r>
      <w:r w:rsidR="0003524C" w:rsidRPr="000E05B4">
        <w:rPr>
          <w:rStyle w:val="a3"/>
          <w:rFonts w:ascii="Verdana" w:eastAsia="Verdana" w:hAnsi="Verdana" w:cs="Verdana"/>
          <w:b w:val="0"/>
          <w:bCs w:val="0"/>
          <w:kern w:val="1"/>
          <w:sz w:val="22"/>
          <w:szCs w:val="22"/>
          <w:lang w:eastAsia="hi-IN" w:bidi="hi-IN"/>
        </w:rPr>
        <w:t>;</w:t>
      </w:r>
    </w:p>
    <w:p w:rsidR="00676A13" w:rsidRPr="000E05B4" w:rsidRDefault="00EA3949" w:rsidP="00EA3949">
      <w:pPr>
        <w:numPr>
          <w:ilvl w:val="1"/>
          <w:numId w:val="7"/>
        </w:numPr>
        <w:rPr>
          <w:rStyle w:val="a3"/>
          <w:rFonts w:ascii="Verdana" w:eastAsia="Verdana" w:hAnsi="Verdana" w:cs="Verdana"/>
          <w:b w:val="0"/>
          <w:bCs w:val="0"/>
          <w:kern w:val="1"/>
          <w:sz w:val="22"/>
          <w:szCs w:val="22"/>
          <w:lang w:eastAsia="hi-IN" w:bidi="hi-IN"/>
        </w:rPr>
      </w:pPr>
      <w:r w:rsidRPr="000E05B4">
        <w:rPr>
          <w:rStyle w:val="a3"/>
          <w:rFonts w:ascii="Verdana" w:eastAsia="Verdana" w:hAnsi="Verdana" w:cs="Verdana"/>
          <w:b w:val="0"/>
          <w:bCs w:val="0"/>
          <w:kern w:val="1"/>
          <w:sz w:val="22"/>
          <w:szCs w:val="22"/>
          <w:lang w:eastAsia="hi-IN" w:bidi="hi-IN"/>
        </w:rPr>
        <w:t>НОУ ВПО «Пермский институт муниципального управления (Высшая школа приватизации и предпринимательства)», г. Пермь;</w:t>
      </w:r>
    </w:p>
    <w:p w:rsidR="00EA3949" w:rsidRPr="000E05B4" w:rsidRDefault="00EA3949" w:rsidP="00EA3949">
      <w:pPr>
        <w:numPr>
          <w:ilvl w:val="1"/>
          <w:numId w:val="7"/>
        </w:numPr>
        <w:rPr>
          <w:rStyle w:val="a3"/>
          <w:rFonts w:ascii="Verdana" w:eastAsia="Verdana" w:hAnsi="Verdana" w:cs="Verdana"/>
          <w:b w:val="0"/>
          <w:bCs w:val="0"/>
          <w:kern w:val="1"/>
          <w:sz w:val="22"/>
          <w:szCs w:val="22"/>
          <w:lang w:eastAsia="hi-IN" w:bidi="hi-IN"/>
        </w:rPr>
      </w:pPr>
      <w:r w:rsidRPr="000E05B4">
        <w:rPr>
          <w:rStyle w:val="a3"/>
          <w:rFonts w:ascii="Verdana" w:eastAsia="Verdana" w:hAnsi="Verdana" w:cs="Verdana"/>
          <w:b w:val="0"/>
          <w:bCs w:val="0"/>
          <w:kern w:val="1"/>
          <w:sz w:val="22"/>
          <w:szCs w:val="22"/>
          <w:lang w:eastAsia="hi-IN" w:bidi="hi-IN"/>
        </w:rPr>
        <w:t>АНО «Высшая школа недвижимости», г. Самара;</w:t>
      </w:r>
    </w:p>
    <w:p w:rsidR="00EA3949" w:rsidRPr="000E05B4" w:rsidRDefault="00EA3949" w:rsidP="00EA3949">
      <w:pPr>
        <w:numPr>
          <w:ilvl w:val="1"/>
          <w:numId w:val="7"/>
        </w:numPr>
        <w:rPr>
          <w:rStyle w:val="a3"/>
          <w:rFonts w:ascii="Verdana" w:eastAsia="Verdana" w:hAnsi="Verdana" w:cs="Verdana"/>
          <w:b w:val="0"/>
          <w:bCs w:val="0"/>
          <w:kern w:val="1"/>
          <w:sz w:val="22"/>
          <w:szCs w:val="22"/>
          <w:lang w:eastAsia="hi-IN" w:bidi="hi-IN"/>
        </w:rPr>
      </w:pPr>
      <w:r w:rsidRPr="000E05B4">
        <w:rPr>
          <w:rStyle w:val="a3"/>
          <w:rFonts w:ascii="Verdana" w:eastAsia="Verdana" w:hAnsi="Verdana" w:cs="Verdana"/>
          <w:b w:val="0"/>
          <w:bCs w:val="0"/>
          <w:kern w:val="1"/>
          <w:sz w:val="22"/>
          <w:szCs w:val="22"/>
          <w:lang w:eastAsia="hi-IN" w:bidi="hi-IN"/>
        </w:rPr>
        <w:t>АНО ВПО «Владимирский институт бизнеса», г. Владимир;</w:t>
      </w:r>
    </w:p>
    <w:p w:rsidR="00853C45" w:rsidRPr="000E05B4" w:rsidRDefault="00EA3949" w:rsidP="003E302D">
      <w:pPr>
        <w:numPr>
          <w:ilvl w:val="1"/>
          <w:numId w:val="7"/>
        </w:numPr>
        <w:rPr>
          <w:rStyle w:val="a3"/>
          <w:rFonts w:ascii="Verdana" w:eastAsia="Verdana" w:hAnsi="Verdana" w:cs="Verdana"/>
          <w:b w:val="0"/>
          <w:bCs w:val="0"/>
          <w:kern w:val="1"/>
          <w:sz w:val="22"/>
          <w:szCs w:val="22"/>
          <w:lang w:eastAsia="hi-IN" w:bidi="hi-IN"/>
        </w:rPr>
      </w:pPr>
      <w:r w:rsidRPr="000E05B4">
        <w:rPr>
          <w:rStyle w:val="a3"/>
          <w:rFonts w:ascii="Verdana" w:eastAsia="Verdana" w:hAnsi="Verdana" w:cs="Verdana"/>
          <w:b w:val="0"/>
          <w:bCs w:val="0"/>
          <w:kern w:val="1"/>
          <w:sz w:val="22"/>
          <w:szCs w:val="22"/>
          <w:lang w:eastAsia="hi-IN" w:bidi="hi-IN"/>
        </w:rPr>
        <w:t>ГОУ ВПО «Омский Государственный технический университет», г. Омск</w:t>
      </w:r>
      <w:r w:rsidR="00B46DE2" w:rsidRPr="000E05B4">
        <w:rPr>
          <w:rStyle w:val="a3"/>
          <w:rFonts w:ascii="Verdana" w:eastAsia="Verdana" w:hAnsi="Verdana" w:cs="Verdana"/>
          <w:b w:val="0"/>
          <w:bCs w:val="0"/>
          <w:kern w:val="1"/>
          <w:sz w:val="22"/>
          <w:szCs w:val="22"/>
          <w:lang w:eastAsia="hi-IN" w:bidi="hi-IN"/>
        </w:rPr>
        <w:t>.</w:t>
      </w:r>
    </w:p>
    <w:p w:rsidR="00FE20AD" w:rsidRPr="000E05B4" w:rsidRDefault="00FE20AD" w:rsidP="00FE20AD">
      <w:pPr>
        <w:rPr>
          <w:rStyle w:val="a3"/>
          <w:rFonts w:ascii="Verdana" w:eastAsia="Verdana" w:hAnsi="Verdana" w:cs="Verdana"/>
          <w:b w:val="0"/>
          <w:bCs w:val="0"/>
          <w:kern w:val="1"/>
          <w:sz w:val="22"/>
          <w:szCs w:val="22"/>
          <w:lang w:eastAsia="hi-IN" w:bidi="hi-IN"/>
        </w:rPr>
      </w:pPr>
    </w:p>
    <w:p w:rsidR="00577133" w:rsidRPr="000E05B4" w:rsidRDefault="00577133">
      <w:pPr>
        <w:pStyle w:val="a8"/>
        <w:jc w:val="both"/>
        <w:rPr>
          <w:rFonts w:ascii="Verdana" w:eastAsia="Verdana" w:hAnsi="Verdana" w:cs="Verdana"/>
          <w:bCs/>
          <w:color w:val="000000"/>
          <w:sz w:val="22"/>
          <w:szCs w:val="22"/>
        </w:rPr>
      </w:pPr>
    </w:p>
    <w:p w:rsidR="00577133" w:rsidRPr="000E05B4" w:rsidRDefault="0044255C" w:rsidP="0044255C">
      <w:pPr>
        <w:pStyle w:val="af1"/>
        <w:numPr>
          <w:ilvl w:val="0"/>
          <w:numId w:val="26"/>
        </w:numPr>
        <w:jc w:val="both"/>
        <w:rPr>
          <w:rFonts w:ascii="Verdana" w:hAnsi="Verdana" w:cs="Verdana"/>
          <w:b/>
          <w:color w:val="000000"/>
          <w:sz w:val="22"/>
          <w:szCs w:val="22"/>
        </w:rPr>
      </w:pPr>
      <w:r w:rsidRPr="000E05B4">
        <w:rPr>
          <w:rFonts w:ascii="Verdana" w:hAnsi="Verdana" w:cs="Verdana"/>
          <w:b/>
          <w:color w:val="000000"/>
          <w:sz w:val="22"/>
          <w:szCs w:val="22"/>
        </w:rPr>
        <w:t>Аккредитация страховых компаний.</w:t>
      </w:r>
    </w:p>
    <w:p w:rsidR="0044255C" w:rsidRPr="000E05B4" w:rsidRDefault="0044255C" w:rsidP="0044255C">
      <w:pPr>
        <w:ind w:left="708"/>
        <w:jc w:val="both"/>
        <w:rPr>
          <w:rFonts w:ascii="Verdana" w:hAnsi="Verdana" w:cs="Verdana"/>
          <w:color w:val="000000"/>
          <w:sz w:val="22"/>
          <w:szCs w:val="22"/>
        </w:rPr>
      </w:pPr>
    </w:p>
    <w:p w:rsidR="00577133" w:rsidRPr="000E05B4" w:rsidRDefault="003E302D" w:rsidP="008A538E">
      <w:pPr>
        <w:jc w:val="both"/>
        <w:rPr>
          <w:rFonts w:ascii="Verdana" w:hAnsi="Verdana" w:cs="Verdana"/>
          <w:b/>
          <w:sz w:val="22"/>
          <w:szCs w:val="22"/>
        </w:rPr>
      </w:pPr>
      <w:r w:rsidRPr="000E05B4">
        <w:rPr>
          <w:rFonts w:ascii="Verdana" w:hAnsi="Verdana" w:cs="Verdana"/>
          <w:b/>
          <w:sz w:val="22"/>
          <w:szCs w:val="22"/>
        </w:rPr>
        <w:t>В целях страхования риэлторской ответственности выданы</w:t>
      </w:r>
      <w:r w:rsidR="00577133" w:rsidRPr="000E05B4">
        <w:rPr>
          <w:rFonts w:ascii="Verdana" w:hAnsi="Verdana" w:cs="Verdana"/>
          <w:b/>
          <w:sz w:val="22"/>
          <w:szCs w:val="22"/>
        </w:rPr>
        <w:t xml:space="preserve"> </w:t>
      </w:r>
      <w:r w:rsidRPr="000E05B4">
        <w:rPr>
          <w:rFonts w:ascii="Verdana" w:hAnsi="Verdana" w:cs="Verdana"/>
          <w:b/>
          <w:sz w:val="22"/>
          <w:szCs w:val="22"/>
        </w:rPr>
        <w:t>Свидетельства об аккредитации  2  Страховым</w:t>
      </w:r>
      <w:r w:rsidR="00577133" w:rsidRPr="000E05B4">
        <w:rPr>
          <w:rFonts w:ascii="Verdana" w:hAnsi="Verdana" w:cs="Verdana"/>
          <w:b/>
          <w:sz w:val="22"/>
          <w:szCs w:val="22"/>
        </w:rPr>
        <w:t xml:space="preserve"> </w:t>
      </w:r>
      <w:r w:rsidR="00456566" w:rsidRPr="000E05B4">
        <w:rPr>
          <w:rFonts w:ascii="Verdana" w:hAnsi="Verdana" w:cs="Verdana"/>
          <w:b/>
          <w:sz w:val="22"/>
          <w:szCs w:val="22"/>
        </w:rPr>
        <w:t>к</w:t>
      </w:r>
      <w:r w:rsidRPr="000E05B4">
        <w:rPr>
          <w:rFonts w:ascii="Verdana" w:hAnsi="Verdana" w:cs="Verdana"/>
          <w:b/>
          <w:sz w:val="22"/>
          <w:szCs w:val="22"/>
        </w:rPr>
        <w:t>омпаниям</w:t>
      </w:r>
      <w:r w:rsidR="00577133" w:rsidRPr="000E05B4">
        <w:rPr>
          <w:rFonts w:ascii="Verdana" w:hAnsi="Verdana" w:cs="Verdana"/>
          <w:b/>
          <w:sz w:val="22"/>
          <w:szCs w:val="22"/>
        </w:rPr>
        <w:t>:</w:t>
      </w:r>
    </w:p>
    <w:p w:rsidR="00577133" w:rsidRPr="000E05B4" w:rsidRDefault="00577133" w:rsidP="00EA3949">
      <w:pPr>
        <w:ind w:firstLine="708"/>
        <w:jc w:val="both"/>
        <w:rPr>
          <w:rFonts w:ascii="Verdana" w:hAnsi="Verdana"/>
          <w:sz w:val="22"/>
          <w:szCs w:val="22"/>
        </w:rPr>
      </w:pPr>
      <w:r w:rsidRPr="000E05B4">
        <w:rPr>
          <w:rFonts w:ascii="Verdana" w:hAnsi="Verdana"/>
          <w:sz w:val="22"/>
          <w:szCs w:val="22"/>
        </w:rPr>
        <w:t xml:space="preserve">– </w:t>
      </w:r>
      <w:r w:rsidR="00C96B0C" w:rsidRPr="000E05B4">
        <w:rPr>
          <w:rFonts w:ascii="Verdana" w:hAnsi="Verdana" w:cs="Verdana"/>
          <w:sz w:val="22"/>
          <w:szCs w:val="22"/>
        </w:rPr>
        <w:t>ОСАО «РЕСО-Гарантия», г. Москва</w:t>
      </w:r>
      <w:r w:rsidR="00EA3949" w:rsidRPr="000E05B4">
        <w:rPr>
          <w:rFonts w:ascii="Verdana" w:hAnsi="Verdana"/>
          <w:sz w:val="22"/>
          <w:szCs w:val="22"/>
        </w:rPr>
        <w:t>;</w:t>
      </w:r>
    </w:p>
    <w:p w:rsidR="00EA3949" w:rsidRPr="000E05B4" w:rsidRDefault="00EA3949" w:rsidP="00456566">
      <w:pPr>
        <w:spacing w:after="240"/>
        <w:ind w:firstLine="708"/>
        <w:jc w:val="both"/>
        <w:rPr>
          <w:rFonts w:ascii="Verdana" w:hAnsi="Verdana" w:cs="Verdana"/>
          <w:sz w:val="22"/>
          <w:szCs w:val="22"/>
        </w:rPr>
      </w:pPr>
      <w:r w:rsidRPr="000E05B4">
        <w:rPr>
          <w:rFonts w:ascii="Verdana" w:hAnsi="Verdana"/>
          <w:sz w:val="22"/>
          <w:szCs w:val="22"/>
        </w:rPr>
        <w:t xml:space="preserve">– </w:t>
      </w:r>
      <w:r w:rsidRPr="000E05B4">
        <w:rPr>
          <w:rFonts w:ascii="Verdana" w:hAnsi="Verdana" w:cs="Verdana"/>
          <w:sz w:val="22"/>
          <w:szCs w:val="22"/>
        </w:rPr>
        <w:t>ООО «КРК-Страхование», г. Москва.</w:t>
      </w:r>
    </w:p>
    <w:p w:rsidR="00577133" w:rsidRPr="000E05B4" w:rsidRDefault="003E302D" w:rsidP="008A538E">
      <w:pPr>
        <w:jc w:val="both"/>
        <w:rPr>
          <w:rFonts w:ascii="Verdana" w:hAnsi="Verdana" w:cs="Verdana"/>
          <w:b/>
          <w:sz w:val="22"/>
          <w:szCs w:val="22"/>
        </w:rPr>
      </w:pPr>
      <w:r w:rsidRPr="000E05B4">
        <w:rPr>
          <w:rFonts w:ascii="Verdana" w:hAnsi="Verdana" w:cs="Verdana"/>
          <w:b/>
          <w:sz w:val="22"/>
          <w:szCs w:val="22"/>
        </w:rPr>
        <w:t>Исключены</w:t>
      </w:r>
      <w:r w:rsidR="00456566" w:rsidRPr="000E05B4">
        <w:rPr>
          <w:rFonts w:ascii="Verdana" w:hAnsi="Verdana" w:cs="Verdana"/>
          <w:b/>
          <w:sz w:val="22"/>
          <w:szCs w:val="22"/>
        </w:rPr>
        <w:t xml:space="preserve"> из Реестра Системы Сертификации в связи с истечением срока действия  </w:t>
      </w:r>
      <w:r w:rsidRPr="000E05B4">
        <w:rPr>
          <w:rFonts w:ascii="Verdana" w:hAnsi="Verdana" w:cs="Verdana"/>
          <w:b/>
          <w:sz w:val="22"/>
          <w:szCs w:val="22"/>
        </w:rPr>
        <w:t xml:space="preserve"> Свидетельства об аккредитации 2</w:t>
      </w:r>
      <w:r w:rsidR="00456566" w:rsidRPr="000E05B4">
        <w:rPr>
          <w:rFonts w:ascii="Verdana" w:hAnsi="Verdana" w:cs="Verdana"/>
          <w:b/>
          <w:sz w:val="22"/>
          <w:szCs w:val="22"/>
        </w:rPr>
        <w:t xml:space="preserve"> Страховая компания:</w:t>
      </w:r>
    </w:p>
    <w:p w:rsidR="00456566" w:rsidRPr="000E05B4" w:rsidRDefault="00456566" w:rsidP="00EA3949">
      <w:pPr>
        <w:ind w:firstLine="708"/>
        <w:jc w:val="both"/>
        <w:rPr>
          <w:rFonts w:ascii="Verdana" w:hAnsi="Verdana" w:cs="Verdana"/>
          <w:sz w:val="22"/>
          <w:szCs w:val="22"/>
        </w:rPr>
      </w:pPr>
      <w:r w:rsidRPr="000E05B4">
        <w:rPr>
          <w:rFonts w:ascii="Verdana" w:hAnsi="Verdana" w:cs="Verdana"/>
          <w:sz w:val="22"/>
          <w:szCs w:val="22"/>
        </w:rPr>
        <w:t xml:space="preserve">– </w:t>
      </w:r>
      <w:r w:rsidR="00EA3949" w:rsidRPr="000E05B4">
        <w:rPr>
          <w:rFonts w:ascii="Verdana" w:hAnsi="Verdana" w:cs="Verdana"/>
          <w:sz w:val="22"/>
          <w:szCs w:val="22"/>
        </w:rPr>
        <w:t>ОАО «Страховая группа МСК», г. Москва;</w:t>
      </w:r>
    </w:p>
    <w:p w:rsidR="00EA3949" w:rsidRPr="000E05B4" w:rsidRDefault="00EA3949" w:rsidP="00A41743">
      <w:pPr>
        <w:spacing w:after="240"/>
        <w:ind w:firstLine="708"/>
        <w:jc w:val="both"/>
        <w:rPr>
          <w:rFonts w:ascii="Verdana" w:hAnsi="Verdana" w:cs="Verdana"/>
          <w:sz w:val="22"/>
          <w:szCs w:val="22"/>
        </w:rPr>
      </w:pPr>
      <w:r w:rsidRPr="000E05B4">
        <w:rPr>
          <w:rFonts w:ascii="Verdana" w:hAnsi="Verdana" w:cs="Verdana"/>
          <w:sz w:val="22"/>
          <w:szCs w:val="22"/>
        </w:rPr>
        <w:t xml:space="preserve">– </w:t>
      </w:r>
      <w:r w:rsidR="00A858E0" w:rsidRPr="000E05B4">
        <w:rPr>
          <w:rFonts w:ascii="Verdana" w:hAnsi="Verdana" w:cs="Verdana"/>
          <w:sz w:val="22"/>
          <w:szCs w:val="22"/>
        </w:rPr>
        <w:t>ОАО «</w:t>
      </w:r>
      <w:r w:rsidRPr="000E05B4">
        <w:rPr>
          <w:rFonts w:ascii="Verdana" w:hAnsi="Verdana" w:cs="Verdana"/>
          <w:sz w:val="22"/>
          <w:szCs w:val="22"/>
        </w:rPr>
        <w:t>СОГАЗ</w:t>
      </w:r>
      <w:r w:rsidR="00A858E0" w:rsidRPr="000E05B4">
        <w:rPr>
          <w:rFonts w:ascii="Verdana" w:hAnsi="Verdana" w:cs="Verdana"/>
          <w:sz w:val="22"/>
          <w:szCs w:val="22"/>
        </w:rPr>
        <w:t>», г. Москва.</w:t>
      </w:r>
    </w:p>
    <w:p w:rsidR="00FE20AD" w:rsidRPr="000E05B4" w:rsidRDefault="00FE20AD" w:rsidP="00A41743">
      <w:pPr>
        <w:spacing w:after="240"/>
        <w:ind w:firstLine="708"/>
        <w:jc w:val="both"/>
        <w:rPr>
          <w:rFonts w:ascii="Verdana" w:hAnsi="Verdana" w:cs="Verdana"/>
          <w:sz w:val="22"/>
          <w:szCs w:val="22"/>
        </w:rPr>
      </w:pPr>
    </w:p>
    <w:p w:rsidR="0044255C" w:rsidRPr="000E05B4" w:rsidRDefault="0044255C" w:rsidP="0044255C">
      <w:pPr>
        <w:pStyle w:val="af1"/>
        <w:numPr>
          <w:ilvl w:val="0"/>
          <w:numId w:val="26"/>
        </w:numPr>
        <w:jc w:val="both"/>
        <w:rPr>
          <w:rFonts w:ascii="Verdana" w:hAnsi="Verdana" w:cs="Verdana"/>
          <w:b/>
          <w:bCs/>
          <w:color w:val="000000"/>
          <w:sz w:val="22"/>
          <w:szCs w:val="22"/>
        </w:rPr>
      </w:pPr>
      <w:r w:rsidRPr="000E05B4">
        <w:rPr>
          <w:rFonts w:ascii="Verdana" w:hAnsi="Verdana" w:cs="Verdana"/>
          <w:b/>
          <w:bCs/>
          <w:color w:val="000000"/>
          <w:sz w:val="22"/>
          <w:szCs w:val="22"/>
        </w:rPr>
        <w:t>Сертификация аналитиков.</w:t>
      </w:r>
    </w:p>
    <w:p w:rsidR="0044255C" w:rsidRPr="000E05B4" w:rsidRDefault="0044255C">
      <w:pPr>
        <w:jc w:val="both"/>
        <w:rPr>
          <w:rFonts w:ascii="Verdana" w:hAnsi="Verdana" w:cs="Verdana"/>
          <w:b/>
          <w:bCs/>
          <w:color w:val="000000"/>
          <w:sz w:val="22"/>
          <w:szCs w:val="22"/>
        </w:rPr>
      </w:pPr>
    </w:p>
    <w:p w:rsidR="00577133" w:rsidRPr="000E05B4" w:rsidRDefault="00577133" w:rsidP="008A538E">
      <w:pPr>
        <w:jc w:val="both"/>
        <w:rPr>
          <w:rFonts w:ascii="Verdana" w:hAnsi="Verdana" w:cs="Verdana"/>
          <w:b/>
          <w:bCs/>
          <w:color w:val="000000"/>
          <w:sz w:val="22"/>
          <w:szCs w:val="22"/>
        </w:rPr>
      </w:pPr>
      <w:r w:rsidRPr="000E05B4">
        <w:rPr>
          <w:rFonts w:ascii="Verdana" w:hAnsi="Verdana" w:cs="Verdana"/>
          <w:b/>
          <w:bCs/>
          <w:color w:val="000000"/>
          <w:sz w:val="22"/>
          <w:szCs w:val="22"/>
        </w:rPr>
        <w:t>Комиссией</w:t>
      </w:r>
      <w:r w:rsidRPr="000E05B4">
        <w:rPr>
          <w:rFonts w:ascii="Verdana" w:eastAsia="Verdana" w:hAnsi="Verdana" w:cs="Verdana"/>
          <w:b/>
          <w:bCs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b/>
          <w:bCs/>
          <w:color w:val="000000"/>
          <w:sz w:val="22"/>
          <w:szCs w:val="22"/>
        </w:rPr>
        <w:t>по</w:t>
      </w:r>
      <w:r w:rsidRPr="000E05B4">
        <w:rPr>
          <w:rFonts w:ascii="Verdana" w:eastAsia="Verdana" w:hAnsi="Verdana" w:cs="Verdana"/>
          <w:b/>
          <w:bCs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b/>
          <w:bCs/>
          <w:color w:val="000000"/>
          <w:sz w:val="22"/>
          <w:szCs w:val="22"/>
        </w:rPr>
        <w:t>аттестации</w:t>
      </w:r>
      <w:r w:rsidRPr="000E05B4">
        <w:rPr>
          <w:rFonts w:ascii="Verdana" w:eastAsia="Verdana" w:hAnsi="Verdana" w:cs="Verdana"/>
          <w:b/>
          <w:bCs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b/>
          <w:bCs/>
          <w:color w:val="000000"/>
          <w:sz w:val="22"/>
          <w:szCs w:val="22"/>
        </w:rPr>
        <w:t>аналитиков</w:t>
      </w:r>
      <w:r w:rsidRPr="000E05B4">
        <w:rPr>
          <w:rFonts w:ascii="Verdana" w:eastAsia="Verdana" w:hAnsi="Verdana" w:cs="Verdana"/>
          <w:b/>
          <w:bCs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b/>
          <w:bCs/>
          <w:color w:val="000000"/>
          <w:sz w:val="22"/>
          <w:szCs w:val="22"/>
        </w:rPr>
        <w:t>рынка</w:t>
      </w:r>
      <w:r w:rsidRPr="000E05B4">
        <w:rPr>
          <w:rFonts w:ascii="Verdana" w:eastAsia="Verdana" w:hAnsi="Verdana" w:cs="Verdana"/>
          <w:b/>
          <w:bCs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b/>
          <w:bCs/>
          <w:color w:val="000000"/>
          <w:sz w:val="22"/>
          <w:szCs w:val="22"/>
        </w:rPr>
        <w:t>недвижимости</w:t>
      </w:r>
      <w:r w:rsidRPr="000E05B4">
        <w:rPr>
          <w:rFonts w:ascii="Verdana" w:eastAsia="Verdana" w:hAnsi="Verdana" w:cs="Verdana"/>
          <w:b/>
          <w:bCs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b/>
          <w:bCs/>
          <w:color w:val="000000"/>
          <w:sz w:val="22"/>
          <w:szCs w:val="22"/>
        </w:rPr>
        <w:t>было</w:t>
      </w:r>
      <w:r w:rsidRPr="000E05B4">
        <w:rPr>
          <w:rFonts w:ascii="Verdana" w:eastAsia="Verdana" w:hAnsi="Verdana" w:cs="Verdana"/>
          <w:b/>
          <w:bCs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b/>
          <w:bCs/>
          <w:color w:val="000000"/>
          <w:sz w:val="22"/>
          <w:szCs w:val="22"/>
        </w:rPr>
        <w:t>сертифицировано</w:t>
      </w:r>
      <w:r w:rsidRPr="000E05B4">
        <w:rPr>
          <w:rFonts w:ascii="Verdana" w:eastAsia="Verdana" w:hAnsi="Verdana" w:cs="Verdana"/>
          <w:b/>
          <w:bCs/>
          <w:color w:val="000000"/>
          <w:sz w:val="22"/>
          <w:szCs w:val="22"/>
        </w:rPr>
        <w:t xml:space="preserve">   </w:t>
      </w:r>
      <w:r w:rsidR="003B18FA" w:rsidRPr="000E05B4">
        <w:rPr>
          <w:rFonts w:ascii="Verdana" w:eastAsia="Verdana" w:hAnsi="Verdana" w:cs="Verdana"/>
          <w:b/>
          <w:bCs/>
          <w:sz w:val="22"/>
          <w:szCs w:val="22"/>
        </w:rPr>
        <w:t>2</w:t>
      </w:r>
      <w:r w:rsidR="00967D28" w:rsidRPr="000E05B4">
        <w:rPr>
          <w:rFonts w:ascii="Verdana" w:eastAsia="Verdana" w:hAnsi="Verdana" w:cs="Verdana"/>
          <w:b/>
          <w:bCs/>
          <w:sz w:val="22"/>
          <w:szCs w:val="22"/>
        </w:rPr>
        <w:t xml:space="preserve"> </w:t>
      </w:r>
      <w:r w:rsidR="00A23B66" w:rsidRPr="000E05B4">
        <w:rPr>
          <w:rFonts w:ascii="Verdana" w:hAnsi="Verdana" w:cs="Verdana"/>
          <w:b/>
          <w:bCs/>
          <w:sz w:val="22"/>
          <w:szCs w:val="22"/>
        </w:rPr>
        <w:t>аналитика</w:t>
      </w:r>
      <w:r w:rsidRPr="000E05B4">
        <w:rPr>
          <w:rFonts w:ascii="Verdana" w:hAnsi="Verdana" w:cs="Verdana"/>
          <w:b/>
          <w:bCs/>
          <w:sz w:val="22"/>
          <w:szCs w:val="22"/>
        </w:rPr>
        <w:t>:</w:t>
      </w:r>
    </w:p>
    <w:p w:rsidR="00577133" w:rsidRPr="000E05B4" w:rsidRDefault="003E302D" w:rsidP="003E302D">
      <w:pPr>
        <w:numPr>
          <w:ilvl w:val="1"/>
          <w:numId w:val="14"/>
        </w:numPr>
        <w:jc w:val="both"/>
        <w:rPr>
          <w:rFonts w:ascii="Verdana" w:eastAsia="Verdana" w:hAnsi="Verdana" w:cs="Verdana"/>
          <w:color w:val="000000"/>
          <w:sz w:val="22"/>
          <w:szCs w:val="22"/>
        </w:rPr>
      </w:pPr>
      <w:r w:rsidRPr="000E05B4">
        <w:rPr>
          <w:rFonts w:ascii="Verdana" w:eastAsia="Verdana" w:hAnsi="Verdana" w:cs="Verdana"/>
          <w:color w:val="000000"/>
          <w:sz w:val="22"/>
          <w:szCs w:val="22"/>
        </w:rPr>
        <w:t>Витязева Оксана Юрьевна</w:t>
      </w:r>
      <w:r w:rsidR="00967D28"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, г. 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>Москва</w:t>
      </w:r>
      <w:r w:rsidR="00793F8B" w:rsidRPr="000E05B4">
        <w:rPr>
          <w:rFonts w:ascii="Verdana" w:eastAsia="Verdana" w:hAnsi="Verdana" w:cs="Verdana"/>
          <w:color w:val="000000"/>
          <w:sz w:val="22"/>
          <w:szCs w:val="22"/>
        </w:rPr>
        <w:t>;</w:t>
      </w:r>
      <w:r w:rsidR="00967D28"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</w:p>
    <w:p w:rsidR="00CA24AC" w:rsidRPr="000E05B4" w:rsidRDefault="00E24E26" w:rsidP="00E24E26">
      <w:pPr>
        <w:numPr>
          <w:ilvl w:val="1"/>
          <w:numId w:val="14"/>
        </w:numPr>
        <w:jc w:val="both"/>
        <w:rPr>
          <w:rFonts w:ascii="Verdana" w:eastAsia="Verdana" w:hAnsi="Verdana" w:cs="Verdana"/>
          <w:color w:val="000000"/>
          <w:sz w:val="22"/>
          <w:szCs w:val="22"/>
        </w:rPr>
      </w:pPr>
      <w:bookmarkStart w:id="1" w:name="_ctl0__ctl0__ctl0_Newsfulldescription1"/>
      <w:bookmarkEnd w:id="1"/>
      <w:proofErr w:type="spellStart"/>
      <w:r w:rsidRPr="000E05B4">
        <w:rPr>
          <w:rFonts w:ascii="Verdana" w:eastAsia="Verdana" w:hAnsi="Verdana" w:cs="Verdana"/>
          <w:color w:val="000000"/>
          <w:sz w:val="22"/>
          <w:szCs w:val="22"/>
        </w:rPr>
        <w:t>Куклова</w:t>
      </w:r>
      <w:proofErr w:type="spellEnd"/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Татьяна Сергеевна</w:t>
      </w:r>
      <w:r w:rsidR="00967D28"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, г. 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>Ульяновск</w:t>
      </w:r>
      <w:r w:rsidR="003B18FA" w:rsidRPr="000E05B4">
        <w:rPr>
          <w:rFonts w:ascii="Verdana" w:eastAsia="Verdana" w:hAnsi="Verdana" w:cs="Verdana"/>
          <w:color w:val="000000"/>
          <w:sz w:val="22"/>
          <w:szCs w:val="22"/>
        </w:rPr>
        <w:t>.</w:t>
      </w:r>
    </w:p>
    <w:p w:rsidR="003B18FA" w:rsidRPr="000E05B4" w:rsidRDefault="003B18FA" w:rsidP="003B18FA">
      <w:pPr>
        <w:ind w:left="1080"/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:rsidR="00577133" w:rsidRPr="000E05B4" w:rsidRDefault="003B18FA" w:rsidP="003B18FA">
      <w:pPr>
        <w:jc w:val="both"/>
        <w:rPr>
          <w:rFonts w:ascii="Verdana" w:eastAsia="Verdana" w:hAnsi="Verdana" w:cs="Verdana"/>
          <w:b/>
          <w:color w:val="000000"/>
          <w:sz w:val="22"/>
          <w:szCs w:val="22"/>
        </w:rPr>
      </w:pPr>
      <w:r w:rsidRPr="000E05B4">
        <w:rPr>
          <w:rFonts w:ascii="Verdana" w:hAnsi="Verdana" w:cs="Verdana"/>
          <w:b/>
          <w:sz w:val="22"/>
          <w:szCs w:val="22"/>
        </w:rPr>
        <w:lastRenderedPageBreak/>
        <w:t>7 аналитиков</w:t>
      </w:r>
      <w:r w:rsidR="00577133" w:rsidRPr="000E05B4">
        <w:rPr>
          <w:rFonts w:ascii="Verdana" w:eastAsia="Verdana" w:hAnsi="Verdana" w:cs="Verdana"/>
          <w:b/>
          <w:sz w:val="22"/>
          <w:szCs w:val="22"/>
        </w:rPr>
        <w:t xml:space="preserve"> </w:t>
      </w:r>
      <w:r w:rsidR="00577133" w:rsidRPr="000E05B4">
        <w:rPr>
          <w:rFonts w:ascii="Verdana" w:hAnsi="Verdana" w:cs="Verdana"/>
          <w:b/>
          <w:sz w:val="22"/>
          <w:szCs w:val="22"/>
        </w:rPr>
        <w:t>подтвердили</w:t>
      </w:r>
      <w:r w:rsidR="00577133" w:rsidRPr="000E05B4">
        <w:rPr>
          <w:rFonts w:ascii="Verdana" w:eastAsia="Verdana" w:hAnsi="Verdana" w:cs="Verdana"/>
          <w:b/>
          <w:sz w:val="22"/>
          <w:szCs w:val="22"/>
        </w:rPr>
        <w:t xml:space="preserve"> </w:t>
      </w:r>
      <w:r w:rsidR="00577133" w:rsidRPr="000E05B4">
        <w:rPr>
          <w:rFonts w:ascii="Verdana" w:hAnsi="Verdana" w:cs="Verdana"/>
          <w:b/>
          <w:sz w:val="22"/>
          <w:szCs w:val="22"/>
        </w:rPr>
        <w:t>звание</w:t>
      </w:r>
      <w:r w:rsidR="00577133" w:rsidRPr="000E05B4">
        <w:rPr>
          <w:rFonts w:ascii="Verdana" w:eastAsia="Verdana" w:hAnsi="Verdana" w:cs="Verdana"/>
          <w:b/>
          <w:color w:val="000000"/>
          <w:sz w:val="22"/>
          <w:szCs w:val="22"/>
        </w:rPr>
        <w:t xml:space="preserve"> </w:t>
      </w:r>
      <w:r w:rsidR="00577133" w:rsidRPr="000E05B4">
        <w:rPr>
          <w:rFonts w:ascii="Verdana" w:hAnsi="Verdana" w:cs="Verdana"/>
          <w:b/>
          <w:color w:val="000000"/>
          <w:sz w:val="22"/>
          <w:szCs w:val="22"/>
        </w:rPr>
        <w:t>СА</w:t>
      </w:r>
      <w:r w:rsidR="006244ED" w:rsidRPr="000E05B4">
        <w:rPr>
          <w:rFonts w:ascii="Verdana" w:hAnsi="Verdana" w:cs="Verdana"/>
          <w:b/>
          <w:color w:val="000000"/>
          <w:sz w:val="22"/>
          <w:szCs w:val="22"/>
        </w:rPr>
        <w:t>К</w:t>
      </w:r>
      <w:r w:rsidR="00577133" w:rsidRPr="000E05B4">
        <w:rPr>
          <w:rFonts w:ascii="Verdana" w:hAnsi="Verdana" w:cs="Verdana"/>
          <w:b/>
          <w:color w:val="000000"/>
          <w:sz w:val="22"/>
          <w:szCs w:val="22"/>
        </w:rPr>
        <w:t>РН</w:t>
      </w:r>
      <w:r w:rsidR="00577133" w:rsidRPr="000E05B4">
        <w:rPr>
          <w:rFonts w:ascii="Verdana" w:eastAsia="Verdana" w:hAnsi="Verdana" w:cs="Verdana"/>
          <w:b/>
          <w:color w:val="000000"/>
          <w:sz w:val="22"/>
          <w:szCs w:val="22"/>
        </w:rPr>
        <w:t xml:space="preserve"> </w:t>
      </w:r>
      <w:r w:rsidR="00577133" w:rsidRPr="000E05B4">
        <w:rPr>
          <w:rFonts w:ascii="Verdana" w:hAnsi="Verdana" w:cs="Verdana"/>
          <w:b/>
          <w:color w:val="000000"/>
          <w:sz w:val="22"/>
          <w:szCs w:val="22"/>
        </w:rPr>
        <w:t>и</w:t>
      </w:r>
      <w:r w:rsidR="00577133" w:rsidRPr="000E05B4">
        <w:rPr>
          <w:rFonts w:ascii="Verdana" w:eastAsia="Verdana" w:hAnsi="Verdana" w:cs="Verdana"/>
          <w:b/>
          <w:color w:val="000000"/>
          <w:sz w:val="22"/>
          <w:szCs w:val="22"/>
        </w:rPr>
        <w:t xml:space="preserve"> </w:t>
      </w:r>
      <w:r w:rsidR="00577133" w:rsidRPr="000E05B4">
        <w:rPr>
          <w:rFonts w:ascii="Verdana" w:hAnsi="Verdana" w:cs="Verdana"/>
          <w:b/>
          <w:color w:val="000000"/>
          <w:sz w:val="22"/>
          <w:szCs w:val="22"/>
        </w:rPr>
        <w:t>продлили</w:t>
      </w:r>
      <w:r w:rsidR="00577133" w:rsidRPr="000E05B4">
        <w:rPr>
          <w:rFonts w:ascii="Verdana" w:eastAsia="Verdana" w:hAnsi="Verdana" w:cs="Verdana"/>
          <w:b/>
          <w:color w:val="000000"/>
          <w:sz w:val="22"/>
          <w:szCs w:val="22"/>
        </w:rPr>
        <w:t xml:space="preserve"> </w:t>
      </w:r>
      <w:r w:rsidR="00577133" w:rsidRPr="000E05B4">
        <w:rPr>
          <w:rFonts w:ascii="Verdana" w:hAnsi="Verdana" w:cs="Verdana"/>
          <w:b/>
          <w:color w:val="000000"/>
          <w:sz w:val="22"/>
          <w:szCs w:val="22"/>
        </w:rPr>
        <w:t>сертификат:</w:t>
      </w:r>
      <w:r w:rsidR="00577133" w:rsidRPr="000E05B4">
        <w:rPr>
          <w:rFonts w:ascii="Verdana" w:eastAsia="Verdana" w:hAnsi="Verdana" w:cs="Verdana"/>
          <w:b/>
          <w:color w:val="000000"/>
          <w:sz w:val="22"/>
          <w:szCs w:val="22"/>
        </w:rPr>
        <w:t xml:space="preserve"> </w:t>
      </w:r>
    </w:p>
    <w:p w:rsidR="00CB0A8A" w:rsidRPr="000E05B4" w:rsidRDefault="00CB0A8A" w:rsidP="00CB0A8A">
      <w:pPr>
        <w:numPr>
          <w:ilvl w:val="1"/>
          <w:numId w:val="13"/>
        </w:numPr>
        <w:jc w:val="both"/>
        <w:rPr>
          <w:rFonts w:ascii="Verdana" w:eastAsia="Verdana" w:hAnsi="Verdana" w:cs="Verdana"/>
          <w:color w:val="000000"/>
          <w:sz w:val="22"/>
          <w:szCs w:val="22"/>
        </w:rPr>
      </w:pPr>
      <w:r w:rsidRPr="000E05B4">
        <w:rPr>
          <w:rFonts w:ascii="Verdana" w:eastAsia="Verdana" w:hAnsi="Verdana" w:cs="Verdana"/>
          <w:color w:val="000000"/>
          <w:sz w:val="22"/>
          <w:szCs w:val="22"/>
        </w:rPr>
        <w:t>Епишина Эльвира Дмитриевна, г. Пермь;</w:t>
      </w:r>
    </w:p>
    <w:p w:rsidR="00577133" w:rsidRPr="000E05B4" w:rsidRDefault="003E302D" w:rsidP="003E302D">
      <w:pPr>
        <w:numPr>
          <w:ilvl w:val="1"/>
          <w:numId w:val="13"/>
        </w:numPr>
        <w:jc w:val="both"/>
        <w:rPr>
          <w:rFonts w:ascii="Verdana" w:eastAsia="Verdana" w:hAnsi="Verdana" w:cs="Verdana"/>
          <w:color w:val="000000"/>
          <w:sz w:val="22"/>
          <w:szCs w:val="22"/>
        </w:rPr>
      </w:pPr>
      <w:proofErr w:type="spellStart"/>
      <w:r w:rsidRPr="000E05B4">
        <w:rPr>
          <w:rFonts w:ascii="Verdana" w:eastAsia="Verdana" w:hAnsi="Verdana" w:cs="Verdana"/>
          <w:color w:val="000000"/>
          <w:sz w:val="22"/>
          <w:szCs w:val="22"/>
        </w:rPr>
        <w:t>Антасюк</w:t>
      </w:r>
      <w:proofErr w:type="spellEnd"/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Анатолий Петрович</w:t>
      </w:r>
      <w:r w:rsidR="00967D28"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, г. 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>Екатеринбург</w:t>
      </w:r>
      <w:r w:rsidR="00967D28" w:rsidRPr="000E05B4">
        <w:rPr>
          <w:rFonts w:ascii="Verdana" w:eastAsia="Verdana" w:hAnsi="Verdana" w:cs="Verdana"/>
          <w:color w:val="000000"/>
          <w:sz w:val="22"/>
          <w:szCs w:val="22"/>
        </w:rPr>
        <w:t>;</w:t>
      </w:r>
    </w:p>
    <w:p w:rsidR="00967D28" w:rsidRPr="000E05B4" w:rsidRDefault="00DE023A" w:rsidP="00DE023A">
      <w:pPr>
        <w:numPr>
          <w:ilvl w:val="1"/>
          <w:numId w:val="13"/>
        </w:numPr>
        <w:jc w:val="both"/>
        <w:rPr>
          <w:rFonts w:ascii="Verdana" w:eastAsia="Verdana" w:hAnsi="Verdana" w:cs="Verdana"/>
          <w:color w:val="000000"/>
          <w:sz w:val="22"/>
          <w:szCs w:val="22"/>
        </w:rPr>
      </w:pPr>
      <w:proofErr w:type="spellStart"/>
      <w:r w:rsidRPr="000E05B4">
        <w:rPr>
          <w:rFonts w:ascii="Verdana" w:eastAsia="Verdana" w:hAnsi="Verdana" w:cs="Verdana"/>
          <w:color w:val="000000"/>
          <w:sz w:val="22"/>
          <w:szCs w:val="22"/>
        </w:rPr>
        <w:t>Гамова</w:t>
      </w:r>
      <w:proofErr w:type="spellEnd"/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Елена Робертовна</w:t>
      </w:r>
      <w:r w:rsidR="00967D28"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, г. 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>Ульяновск</w:t>
      </w:r>
      <w:r w:rsidR="00967D28" w:rsidRPr="000E05B4">
        <w:rPr>
          <w:rFonts w:ascii="Verdana" w:eastAsia="Verdana" w:hAnsi="Verdana" w:cs="Verdana"/>
          <w:color w:val="000000"/>
          <w:sz w:val="22"/>
          <w:szCs w:val="22"/>
        </w:rPr>
        <w:t>;</w:t>
      </w:r>
    </w:p>
    <w:p w:rsidR="00577133" w:rsidRPr="000E05B4" w:rsidRDefault="00CB0A8A" w:rsidP="00CB0A8A">
      <w:pPr>
        <w:numPr>
          <w:ilvl w:val="1"/>
          <w:numId w:val="12"/>
        </w:numPr>
        <w:jc w:val="both"/>
        <w:rPr>
          <w:rFonts w:ascii="Verdana" w:eastAsia="Verdana" w:hAnsi="Verdana" w:cs="Verdana"/>
          <w:color w:val="000000"/>
          <w:sz w:val="22"/>
          <w:szCs w:val="22"/>
        </w:rPr>
      </w:pPr>
      <w:r w:rsidRPr="000E05B4">
        <w:rPr>
          <w:rFonts w:ascii="Verdana" w:eastAsia="Verdana" w:hAnsi="Verdana" w:cs="Verdana"/>
          <w:color w:val="000000"/>
          <w:sz w:val="22"/>
          <w:szCs w:val="22"/>
        </w:rPr>
        <w:t>Ермолаева Елена Александровна, г. Новосибирск</w:t>
      </w:r>
      <w:r w:rsidR="00E24E26" w:rsidRPr="000E05B4">
        <w:rPr>
          <w:rFonts w:ascii="Verdana" w:eastAsia="Verdana" w:hAnsi="Verdana" w:cs="Verdana"/>
          <w:color w:val="000000"/>
          <w:sz w:val="22"/>
          <w:szCs w:val="22"/>
        </w:rPr>
        <w:t>;</w:t>
      </w:r>
    </w:p>
    <w:p w:rsidR="00E24E26" w:rsidRPr="000E05B4" w:rsidRDefault="00E24E26" w:rsidP="00E24E26">
      <w:pPr>
        <w:numPr>
          <w:ilvl w:val="1"/>
          <w:numId w:val="12"/>
        </w:numPr>
        <w:jc w:val="both"/>
        <w:rPr>
          <w:rFonts w:ascii="Verdana" w:eastAsia="Verdana" w:hAnsi="Verdana" w:cs="Verdana"/>
          <w:color w:val="000000"/>
          <w:sz w:val="22"/>
          <w:szCs w:val="22"/>
        </w:rPr>
      </w:pPr>
      <w:proofErr w:type="spellStart"/>
      <w:r w:rsidRPr="000E05B4">
        <w:rPr>
          <w:rFonts w:ascii="Verdana" w:eastAsia="Verdana" w:hAnsi="Verdana" w:cs="Verdana"/>
          <w:color w:val="000000"/>
          <w:sz w:val="22"/>
          <w:szCs w:val="22"/>
        </w:rPr>
        <w:t>Тухашвили</w:t>
      </w:r>
      <w:proofErr w:type="spellEnd"/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proofErr w:type="spellStart"/>
      <w:r w:rsidRPr="000E05B4">
        <w:rPr>
          <w:rFonts w:ascii="Verdana" w:eastAsia="Verdana" w:hAnsi="Verdana" w:cs="Verdana"/>
          <w:color w:val="000000"/>
          <w:sz w:val="22"/>
          <w:szCs w:val="22"/>
        </w:rPr>
        <w:t>Гурам</w:t>
      </w:r>
      <w:proofErr w:type="spellEnd"/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proofErr w:type="spellStart"/>
      <w:r w:rsidRPr="000E05B4">
        <w:rPr>
          <w:rFonts w:ascii="Verdana" w:eastAsia="Verdana" w:hAnsi="Verdana" w:cs="Verdana"/>
          <w:color w:val="000000"/>
          <w:sz w:val="22"/>
          <w:szCs w:val="22"/>
        </w:rPr>
        <w:t>Тенгизович</w:t>
      </w:r>
      <w:proofErr w:type="spellEnd"/>
      <w:r w:rsidRPr="000E05B4">
        <w:rPr>
          <w:rFonts w:ascii="Verdana" w:eastAsia="Verdana" w:hAnsi="Verdana" w:cs="Verdana"/>
          <w:color w:val="000000"/>
          <w:sz w:val="22"/>
          <w:szCs w:val="22"/>
        </w:rPr>
        <w:t>, г. Екатеринбург;</w:t>
      </w:r>
    </w:p>
    <w:p w:rsidR="00E24E26" w:rsidRPr="000E05B4" w:rsidRDefault="00E24E26" w:rsidP="00E24E26">
      <w:pPr>
        <w:numPr>
          <w:ilvl w:val="1"/>
          <w:numId w:val="12"/>
        </w:numPr>
        <w:jc w:val="both"/>
        <w:rPr>
          <w:rFonts w:ascii="Verdana" w:eastAsia="Verdana" w:hAnsi="Verdana" w:cs="Verdana"/>
          <w:color w:val="000000"/>
          <w:sz w:val="22"/>
          <w:szCs w:val="22"/>
        </w:rPr>
      </w:pPr>
      <w:r w:rsidRPr="000E05B4">
        <w:rPr>
          <w:rFonts w:ascii="Verdana" w:eastAsia="Verdana" w:hAnsi="Verdana" w:cs="Verdana"/>
          <w:color w:val="000000"/>
          <w:sz w:val="22"/>
          <w:szCs w:val="22"/>
        </w:rPr>
        <w:t>Хорьков Михаил  Иванович, г. Екатеринбург;</w:t>
      </w:r>
    </w:p>
    <w:p w:rsidR="00E24E26" w:rsidRPr="000E05B4" w:rsidRDefault="00E24E26" w:rsidP="00E24E26">
      <w:pPr>
        <w:numPr>
          <w:ilvl w:val="1"/>
          <w:numId w:val="12"/>
        </w:numPr>
        <w:spacing w:after="240"/>
        <w:jc w:val="both"/>
        <w:rPr>
          <w:rFonts w:ascii="Verdana" w:eastAsia="Verdana" w:hAnsi="Verdana" w:cs="Verdana"/>
          <w:color w:val="000000"/>
          <w:sz w:val="22"/>
          <w:szCs w:val="22"/>
        </w:rPr>
      </w:pPr>
      <w:r w:rsidRPr="000E05B4">
        <w:rPr>
          <w:rFonts w:ascii="Verdana" w:eastAsia="Verdana" w:hAnsi="Verdana" w:cs="Verdana"/>
          <w:color w:val="000000"/>
          <w:sz w:val="22"/>
          <w:szCs w:val="22"/>
        </w:rPr>
        <w:t>Чернявская Елена Игоревна, г. Москва</w:t>
      </w:r>
      <w:r w:rsidR="003B18FA" w:rsidRPr="000E05B4">
        <w:rPr>
          <w:rFonts w:ascii="Verdana" w:eastAsia="Verdana" w:hAnsi="Verdana" w:cs="Verdana"/>
          <w:color w:val="000000"/>
          <w:sz w:val="22"/>
          <w:szCs w:val="22"/>
        </w:rPr>
        <w:t>.</w:t>
      </w:r>
    </w:p>
    <w:p w:rsidR="00577133" w:rsidRPr="000E05B4" w:rsidRDefault="00577133">
      <w:pPr>
        <w:rPr>
          <w:rFonts w:ascii="Verdana" w:hAnsi="Verdana" w:cs="Verdana"/>
          <w:b/>
          <w:bCs/>
          <w:color w:val="000000"/>
          <w:sz w:val="22"/>
          <w:szCs w:val="22"/>
        </w:rPr>
      </w:pPr>
      <w:r w:rsidRPr="000E05B4">
        <w:rPr>
          <w:rFonts w:ascii="Verdana" w:hAnsi="Verdana" w:cs="Verdana"/>
          <w:b/>
          <w:bCs/>
          <w:color w:val="000000"/>
          <w:sz w:val="22"/>
          <w:szCs w:val="22"/>
        </w:rPr>
        <w:t>Лишены</w:t>
      </w:r>
      <w:r w:rsidRPr="000E05B4">
        <w:rPr>
          <w:rFonts w:ascii="Verdana" w:eastAsia="Verdana" w:hAnsi="Verdana" w:cs="Verdana"/>
          <w:b/>
          <w:bCs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b/>
          <w:bCs/>
          <w:color w:val="000000"/>
          <w:sz w:val="22"/>
          <w:szCs w:val="22"/>
        </w:rPr>
        <w:t>звания</w:t>
      </w:r>
      <w:r w:rsidRPr="000E05B4">
        <w:rPr>
          <w:rFonts w:ascii="Verdana" w:eastAsia="Verdana" w:hAnsi="Verdana" w:cs="Verdana"/>
          <w:b/>
          <w:bCs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b/>
          <w:bCs/>
          <w:color w:val="000000"/>
          <w:sz w:val="22"/>
          <w:szCs w:val="22"/>
        </w:rPr>
        <w:t>САКРН</w:t>
      </w:r>
      <w:r w:rsidRPr="000E05B4">
        <w:rPr>
          <w:rFonts w:ascii="Verdana" w:eastAsia="Verdana" w:hAnsi="Verdana" w:cs="Verdana"/>
          <w:b/>
          <w:bCs/>
          <w:color w:val="000000"/>
          <w:sz w:val="22"/>
          <w:szCs w:val="22"/>
        </w:rPr>
        <w:t xml:space="preserve"> </w:t>
      </w:r>
      <w:r w:rsidR="00CB0A8A" w:rsidRPr="000E05B4">
        <w:rPr>
          <w:rFonts w:ascii="Verdana" w:hAnsi="Verdana" w:cs="Verdana"/>
          <w:b/>
          <w:bCs/>
          <w:color w:val="000000"/>
          <w:sz w:val="22"/>
          <w:szCs w:val="22"/>
        </w:rPr>
        <w:t>в связи со сменой деятельности</w:t>
      </w:r>
      <w:r w:rsidRPr="000E05B4">
        <w:rPr>
          <w:rFonts w:ascii="Verdana" w:hAnsi="Verdana" w:cs="Verdana"/>
          <w:b/>
          <w:bCs/>
          <w:color w:val="000000"/>
          <w:sz w:val="22"/>
          <w:szCs w:val="22"/>
        </w:rPr>
        <w:t>:</w:t>
      </w:r>
    </w:p>
    <w:p w:rsidR="00320600" w:rsidRPr="000E05B4" w:rsidRDefault="00CB0A8A" w:rsidP="00CB0A8A">
      <w:pPr>
        <w:numPr>
          <w:ilvl w:val="1"/>
          <w:numId w:val="15"/>
        </w:numPr>
        <w:rPr>
          <w:rFonts w:ascii="Verdana" w:hAnsi="Verdana" w:cs="Verdana"/>
          <w:color w:val="000000"/>
          <w:sz w:val="22"/>
          <w:szCs w:val="22"/>
        </w:rPr>
      </w:pPr>
      <w:proofErr w:type="spellStart"/>
      <w:r w:rsidRPr="000E05B4">
        <w:rPr>
          <w:rFonts w:ascii="Verdana" w:hAnsi="Verdana" w:cs="Verdana"/>
          <w:color w:val="000000"/>
          <w:sz w:val="22"/>
          <w:szCs w:val="22"/>
        </w:rPr>
        <w:t>Жилкина</w:t>
      </w:r>
      <w:proofErr w:type="spellEnd"/>
      <w:r w:rsidRPr="000E05B4">
        <w:rPr>
          <w:rFonts w:ascii="Verdana" w:hAnsi="Verdana" w:cs="Verdana"/>
          <w:color w:val="000000"/>
          <w:sz w:val="22"/>
          <w:szCs w:val="22"/>
        </w:rPr>
        <w:t xml:space="preserve"> Алиса Владимировна</w:t>
      </w:r>
      <w:r w:rsidR="00320600" w:rsidRPr="000E05B4">
        <w:rPr>
          <w:rFonts w:ascii="Verdana" w:hAnsi="Verdana" w:cs="Verdana"/>
          <w:color w:val="000000"/>
          <w:sz w:val="22"/>
          <w:szCs w:val="22"/>
        </w:rPr>
        <w:t xml:space="preserve">, г. Тюмень; </w:t>
      </w:r>
    </w:p>
    <w:p w:rsidR="00CB0A8A" w:rsidRPr="000E05B4" w:rsidRDefault="00CB0A8A" w:rsidP="00CB0A8A">
      <w:pPr>
        <w:numPr>
          <w:ilvl w:val="1"/>
          <w:numId w:val="15"/>
        </w:numPr>
        <w:rPr>
          <w:rFonts w:ascii="Verdana" w:hAnsi="Verdana" w:cs="Verdana"/>
          <w:color w:val="000000"/>
          <w:sz w:val="22"/>
          <w:szCs w:val="22"/>
        </w:rPr>
      </w:pPr>
      <w:r w:rsidRPr="000E05B4">
        <w:rPr>
          <w:rFonts w:ascii="Verdana" w:hAnsi="Verdana" w:cs="Verdana"/>
          <w:color w:val="000000"/>
          <w:sz w:val="22"/>
          <w:szCs w:val="22"/>
        </w:rPr>
        <w:t>Исаев Александр Николаевич, г. Москва;</w:t>
      </w:r>
    </w:p>
    <w:p w:rsidR="00CB0A8A" w:rsidRPr="000E05B4" w:rsidRDefault="00CB0A8A" w:rsidP="00CB0A8A">
      <w:pPr>
        <w:numPr>
          <w:ilvl w:val="1"/>
          <w:numId w:val="15"/>
        </w:numPr>
        <w:rPr>
          <w:rFonts w:ascii="Verdana" w:hAnsi="Verdana" w:cs="Verdana"/>
          <w:color w:val="000000"/>
          <w:sz w:val="22"/>
          <w:szCs w:val="22"/>
        </w:rPr>
      </w:pPr>
      <w:r w:rsidRPr="000E05B4">
        <w:rPr>
          <w:rFonts w:ascii="Verdana" w:hAnsi="Verdana" w:cs="Verdana"/>
          <w:color w:val="000000"/>
          <w:sz w:val="22"/>
          <w:szCs w:val="22"/>
        </w:rPr>
        <w:t>Кожевникова Полина Викторовна, г. Пермь;</w:t>
      </w:r>
    </w:p>
    <w:p w:rsidR="00CB0A8A" w:rsidRPr="000E05B4" w:rsidRDefault="00E24E26" w:rsidP="00E24E26">
      <w:pPr>
        <w:numPr>
          <w:ilvl w:val="1"/>
          <w:numId w:val="15"/>
        </w:numPr>
        <w:rPr>
          <w:rFonts w:ascii="Verdana" w:hAnsi="Verdana" w:cs="Verdana"/>
          <w:color w:val="000000"/>
          <w:sz w:val="22"/>
          <w:szCs w:val="22"/>
        </w:rPr>
      </w:pPr>
      <w:proofErr w:type="spellStart"/>
      <w:r w:rsidRPr="000E05B4">
        <w:rPr>
          <w:rFonts w:ascii="Verdana" w:hAnsi="Verdana" w:cs="Verdana"/>
          <w:color w:val="000000"/>
          <w:sz w:val="22"/>
          <w:szCs w:val="22"/>
        </w:rPr>
        <w:t>Лагунова</w:t>
      </w:r>
      <w:proofErr w:type="spellEnd"/>
      <w:r w:rsidRPr="000E05B4">
        <w:rPr>
          <w:rFonts w:ascii="Verdana" w:hAnsi="Verdana" w:cs="Verdana"/>
          <w:color w:val="000000"/>
          <w:sz w:val="22"/>
          <w:szCs w:val="22"/>
        </w:rPr>
        <w:t xml:space="preserve"> Наталья Владимировна, г. Пермь;</w:t>
      </w:r>
    </w:p>
    <w:p w:rsidR="00E24E26" w:rsidRPr="000E05B4" w:rsidRDefault="00E24E26" w:rsidP="00E24E26">
      <w:pPr>
        <w:numPr>
          <w:ilvl w:val="1"/>
          <w:numId w:val="15"/>
        </w:numPr>
        <w:rPr>
          <w:rFonts w:ascii="Verdana" w:hAnsi="Verdana" w:cs="Verdana"/>
          <w:color w:val="000000"/>
          <w:sz w:val="22"/>
          <w:szCs w:val="22"/>
        </w:rPr>
      </w:pPr>
      <w:r w:rsidRPr="000E05B4">
        <w:rPr>
          <w:rFonts w:ascii="Verdana" w:hAnsi="Verdana" w:cs="Verdana"/>
          <w:color w:val="000000"/>
          <w:sz w:val="22"/>
          <w:szCs w:val="22"/>
        </w:rPr>
        <w:t>Печенкина Анастасия Владимировна, г. Пермь;</w:t>
      </w:r>
    </w:p>
    <w:p w:rsidR="00E24E26" w:rsidRPr="000E05B4" w:rsidRDefault="00E24E26" w:rsidP="003B18FA">
      <w:pPr>
        <w:ind w:left="720"/>
        <w:rPr>
          <w:rFonts w:ascii="Verdana" w:hAnsi="Verdana" w:cs="Verdana"/>
          <w:color w:val="000000"/>
          <w:sz w:val="22"/>
          <w:szCs w:val="22"/>
        </w:rPr>
      </w:pPr>
    </w:p>
    <w:p w:rsidR="003B18FA" w:rsidRPr="000E05B4" w:rsidRDefault="00BA14C0" w:rsidP="008A538E">
      <w:pPr>
        <w:ind w:firstLine="708"/>
        <w:jc w:val="both"/>
        <w:rPr>
          <w:rFonts w:ascii="Verdana" w:hAnsi="Verdana" w:cs="Verdana"/>
          <w:sz w:val="22"/>
          <w:szCs w:val="22"/>
        </w:rPr>
      </w:pPr>
      <w:r w:rsidRPr="000E05B4">
        <w:rPr>
          <w:rFonts w:ascii="Verdana" w:hAnsi="Verdana" w:cs="Helvetica"/>
          <w:bCs/>
          <w:sz w:val="22"/>
          <w:szCs w:val="22"/>
          <w:lang w:eastAsia="ru-RU"/>
        </w:rPr>
        <w:t xml:space="preserve">В связи с </w:t>
      </w:r>
      <w:r w:rsidR="00E4729B" w:rsidRPr="000E05B4">
        <w:rPr>
          <w:rFonts w:ascii="Verdana" w:hAnsi="Verdana" w:cs="Helvetica"/>
          <w:bCs/>
          <w:sz w:val="22"/>
          <w:szCs w:val="22"/>
          <w:lang w:eastAsia="ru-RU"/>
        </w:rPr>
        <w:t>разграничением</w:t>
      </w:r>
      <w:r w:rsidRPr="000E05B4">
        <w:rPr>
          <w:rFonts w:ascii="Verdana" w:hAnsi="Verdana" w:cs="Helvetica"/>
          <w:bCs/>
          <w:sz w:val="22"/>
          <w:szCs w:val="22"/>
          <w:lang w:eastAsia="ru-RU"/>
        </w:rPr>
        <w:t xml:space="preserve"> </w:t>
      </w:r>
      <w:r w:rsidR="00E4729B" w:rsidRPr="000E05B4">
        <w:rPr>
          <w:rFonts w:ascii="Verdana" w:hAnsi="Verdana" w:cs="Helvetica"/>
          <w:bCs/>
          <w:sz w:val="22"/>
          <w:szCs w:val="22"/>
          <w:lang w:eastAsia="ru-RU"/>
        </w:rPr>
        <w:t xml:space="preserve">статусов специалистов в соответствии с их знаниями и компетенциями в 2015 году статус </w:t>
      </w:r>
      <w:r w:rsidRPr="000E05B4">
        <w:rPr>
          <w:rFonts w:ascii="Verdana" w:hAnsi="Verdana" w:cs="Helvetica"/>
          <w:b/>
          <w:bCs/>
          <w:sz w:val="22"/>
          <w:szCs w:val="22"/>
          <w:lang w:eastAsia="ru-RU"/>
        </w:rPr>
        <w:t>Аттестованный аналитик рынка недвижимости</w:t>
      </w:r>
      <w:r w:rsidRPr="000E05B4">
        <w:rPr>
          <w:rFonts w:ascii="Verdana" w:hAnsi="Verdana" w:cs="Helvetica"/>
          <w:bCs/>
          <w:sz w:val="22"/>
          <w:szCs w:val="22"/>
          <w:lang w:eastAsia="ru-RU"/>
        </w:rPr>
        <w:t xml:space="preserve"> (ААРН)</w:t>
      </w:r>
      <w:r w:rsidR="00E4729B" w:rsidRPr="000E05B4">
        <w:rPr>
          <w:rFonts w:ascii="Verdana" w:hAnsi="Verdana" w:cs="Helvetica"/>
          <w:bCs/>
          <w:sz w:val="22"/>
          <w:szCs w:val="22"/>
          <w:lang w:eastAsia="ru-RU"/>
        </w:rPr>
        <w:t xml:space="preserve"> был присвоен </w:t>
      </w:r>
      <w:r w:rsidR="00E4729B" w:rsidRPr="000E05B4">
        <w:rPr>
          <w:rFonts w:ascii="Verdana" w:hAnsi="Verdana" w:cs="Helvetica"/>
          <w:b/>
          <w:bCs/>
          <w:sz w:val="22"/>
          <w:szCs w:val="22"/>
          <w:lang w:eastAsia="ru-RU"/>
        </w:rPr>
        <w:t>30 претендентам</w:t>
      </w:r>
      <w:r w:rsidR="00E4729B" w:rsidRPr="000E05B4">
        <w:rPr>
          <w:rFonts w:ascii="Verdana" w:hAnsi="Verdana" w:cs="Helvetica"/>
          <w:bCs/>
          <w:sz w:val="22"/>
          <w:szCs w:val="22"/>
          <w:lang w:eastAsia="ru-RU"/>
        </w:rPr>
        <w:t>.</w:t>
      </w:r>
    </w:p>
    <w:p w:rsidR="00577133" w:rsidRPr="000E05B4" w:rsidRDefault="00577133" w:rsidP="00A41743">
      <w:pPr>
        <w:spacing w:after="240"/>
        <w:jc w:val="both"/>
        <w:rPr>
          <w:rFonts w:ascii="Verdana" w:hAnsi="Verdana" w:cs="Verdana"/>
          <w:b/>
          <w:color w:val="000000"/>
          <w:sz w:val="22"/>
          <w:szCs w:val="22"/>
        </w:rPr>
      </w:pPr>
      <w:r w:rsidRPr="000E05B4">
        <w:rPr>
          <w:rFonts w:ascii="Verdana" w:hAnsi="Verdana" w:cs="Verdana"/>
          <w:color w:val="000000"/>
          <w:sz w:val="22"/>
          <w:szCs w:val="22"/>
        </w:rPr>
        <w:t>На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данный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момент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работу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по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анализу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рынка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недвижимости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проводят</w:t>
      </w:r>
      <w:r w:rsidR="00C06229" w:rsidRPr="000E05B4">
        <w:rPr>
          <w:rFonts w:ascii="Verdana" w:eastAsia="Verdana" w:hAnsi="Verdana" w:cs="Verdana"/>
          <w:b/>
          <w:color w:val="000000"/>
          <w:sz w:val="22"/>
          <w:szCs w:val="22"/>
        </w:rPr>
        <w:t xml:space="preserve"> </w:t>
      </w:r>
      <w:r w:rsidR="00E4729B" w:rsidRPr="000E05B4">
        <w:rPr>
          <w:rFonts w:ascii="Verdana" w:eastAsia="Verdana" w:hAnsi="Verdana" w:cs="Verdana"/>
          <w:b/>
          <w:sz w:val="22"/>
          <w:szCs w:val="22"/>
        </w:rPr>
        <w:t>80</w:t>
      </w:r>
      <w:r w:rsidRPr="000E05B4">
        <w:rPr>
          <w:rFonts w:ascii="Verdana" w:eastAsia="Verdana" w:hAnsi="Verdana" w:cs="Verdana"/>
          <w:b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b/>
          <w:color w:val="000000"/>
          <w:sz w:val="22"/>
          <w:szCs w:val="22"/>
        </w:rPr>
        <w:t>аналитиков</w:t>
      </w:r>
      <w:r w:rsidRPr="000E05B4">
        <w:rPr>
          <w:rFonts w:ascii="Verdana" w:eastAsia="Verdana" w:hAnsi="Verdana" w:cs="Verdana"/>
          <w:b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b/>
          <w:color w:val="000000"/>
          <w:sz w:val="22"/>
          <w:szCs w:val="22"/>
        </w:rPr>
        <w:t>рынка</w:t>
      </w:r>
      <w:r w:rsidRPr="000E05B4">
        <w:rPr>
          <w:rFonts w:ascii="Verdana" w:eastAsia="Verdana" w:hAnsi="Verdana" w:cs="Verdana"/>
          <w:b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b/>
          <w:color w:val="000000"/>
          <w:sz w:val="22"/>
          <w:szCs w:val="22"/>
        </w:rPr>
        <w:t>недвижимости</w:t>
      </w:r>
      <w:r w:rsidRPr="000E05B4">
        <w:rPr>
          <w:rFonts w:ascii="Verdana" w:eastAsia="Verdana" w:hAnsi="Verdana" w:cs="Verdana"/>
          <w:b/>
          <w:color w:val="000000"/>
          <w:sz w:val="22"/>
          <w:szCs w:val="22"/>
        </w:rPr>
        <w:t xml:space="preserve"> </w:t>
      </w:r>
      <w:r w:rsidR="00A41743" w:rsidRPr="000E05B4">
        <w:rPr>
          <w:rFonts w:ascii="Verdana" w:hAnsi="Verdana" w:cs="Verdana"/>
          <w:b/>
          <w:color w:val="000000"/>
          <w:sz w:val="22"/>
          <w:szCs w:val="22"/>
        </w:rPr>
        <w:t>РГР.</w:t>
      </w:r>
    </w:p>
    <w:p w:rsidR="00FE20AD" w:rsidRPr="000E05B4" w:rsidRDefault="00FE20AD" w:rsidP="00A41743">
      <w:pPr>
        <w:spacing w:after="240"/>
        <w:jc w:val="both"/>
        <w:rPr>
          <w:rFonts w:ascii="Verdana" w:hAnsi="Verdana" w:cs="Verdana"/>
          <w:b/>
          <w:color w:val="000000"/>
          <w:sz w:val="22"/>
          <w:szCs w:val="22"/>
        </w:rPr>
      </w:pPr>
    </w:p>
    <w:p w:rsidR="00FE20AD" w:rsidRPr="000E05B4" w:rsidRDefault="00FE20AD" w:rsidP="00FE20AD">
      <w:pPr>
        <w:pStyle w:val="af1"/>
        <w:numPr>
          <w:ilvl w:val="0"/>
          <w:numId w:val="26"/>
        </w:numPr>
        <w:spacing w:after="240"/>
        <w:jc w:val="both"/>
        <w:rPr>
          <w:rFonts w:ascii="Verdana" w:hAnsi="Verdana" w:cs="Verdana"/>
          <w:b/>
          <w:color w:val="000000"/>
          <w:sz w:val="22"/>
          <w:szCs w:val="22"/>
        </w:rPr>
      </w:pPr>
      <w:r w:rsidRPr="000E05B4">
        <w:rPr>
          <w:rFonts w:ascii="Verdana" w:hAnsi="Verdana" w:cs="Verdana"/>
          <w:b/>
          <w:color w:val="000000"/>
          <w:sz w:val="22"/>
          <w:szCs w:val="22"/>
        </w:rPr>
        <w:t>Заседания Управляющего совета.</w:t>
      </w:r>
    </w:p>
    <w:p w:rsidR="00577133" w:rsidRPr="000E05B4" w:rsidRDefault="00577133" w:rsidP="008A538E">
      <w:pPr>
        <w:ind w:firstLine="708"/>
        <w:jc w:val="both"/>
        <w:rPr>
          <w:rFonts w:ascii="Verdana" w:hAnsi="Verdana" w:cs="Verdana"/>
          <w:color w:val="000000"/>
          <w:sz w:val="22"/>
          <w:szCs w:val="22"/>
        </w:rPr>
      </w:pPr>
      <w:r w:rsidRPr="000E05B4">
        <w:rPr>
          <w:rFonts w:ascii="Verdana" w:hAnsi="Verdana" w:cs="Verdana"/>
          <w:color w:val="000000"/>
          <w:sz w:val="22"/>
          <w:szCs w:val="22"/>
        </w:rPr>
        <w:t>За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отчетный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период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состоялось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="00A46870" w:rsidRPr="000E05B4">
        <w:rPr>
          <w:rFonts w:ascii="Verdana" w:eastAsia="Verdana" w:hAnsi="Verdana" w:cs="Verdana"/>
          <w:b/>
          <w:sz w:val="22"/>
          <w:szCs w:val="22"/>
        </w:rPr>
        <w:t>8</w:t>
      </w:r>
      <w:r w:rsidRPr="000E05B4">
        <w:rPr>
          <w:rFonts w:ascii="Verdana" w:eastAsia="Verdana" w:hAnsi="Verdana" w:cs="Verdana"/>
          <w:b/>
          <w:sz w:val="22"/>
          <w:szCs w:val="22"/>
        </w:rPr>
        <w:t xml:space="preserve"> </w:t>
      </w:r>
      <w:r w:rsidRPr="000E05B4">
        <w:rPr>
          <w:rFonts w:ascii="Verdana" w:hAnsi="Verdana" w:cs="Verdana"/>
          <w:b/>
          <w:sz w:val="22"/>
          <w:szCs w:val="22"/>
        </w:rPr>
        <w:t>Заседаний</w:t>
      </w:r>
      <w:r w:rsidRPr="000E05B4">
        <w:rPr>
          <w:rFonts w:ascii="Verdana" w:eastAsia="Verdana" w:hAnsi="Verdana" w:cs="Verdana"/>
          <w:b/>
          <w:sz w:val="22"/>
          <w:szCs w:val="22"/>
        </w:rPr>
        <w:t xml:space="preserve"> </w:t>
      </w:r>
      <w:r w:rsidRPr="000E05B4">
        <w:rPr>
          <w:rFonts w:ascii="Verdana" w:hAnsi="Verdana" w:cs="Verdana"/>
          <w:b/>
          <w:sz w:val="22"/>
          <w:szCs w:val="22"/>
        </w:rPr>
        <w:t>Управляющего</w:t>
      </w:r>
      <w:r w:rsidRPr="000E05B4">
        <w:rPr>
          <w:rFonts w:ascii="Verdana" w:eastAsia="Verdana" w:hAnsi="Verdana" w:cs="Verdana"/>
          <w:b/>
          <w:sz w:val="22"/>
          <w:szCs w:val="22"/>
        </w:rPr>
        <w:t xml:space="preserve"> </w:t>
      </w:r>
      <w:r w:rsidRPr="000E05B4">
        <w:rPr>
          <w:rFonts w:ascii="Verdana" w:hAnsi="Verdana" w:cs="Verdana"/>
          <w:b/>
          <w:sz w:val="22"/>
          <w:szCs w:val="22"/>
        </w:rPr>
        <w:t>Совета</w:t>
      </w:r>
      <w:r w:rsidRPr="000E05B4">
        <w:rPr>
          <w:rFonts w:ascii="Verdana" w:eastAsia="Verdana" w:hAnsi="Verdana" w:cs="Verdana"/>
          <w:b/>
          <w:sz w:val="22"/>
          <w:szCs w:val="22"/>
        </w:rPr>
        <w:t xml:space="preserve"> </w:t>
      </w:r>
      <w:r w:rsidRPr="000E05B4">
        <w:rPr>
          <w:rFonts w:ascii="Verdana" w:hAnsi="Verdana" w:cs="Verdana"/>
          <w:b/>
          <w:sz w:val="22"/>
          <w:szCs w:val="22"/>
        </w:rPr>
        <w:t>РОСС</w:t>
      </w:r>
      <w:r w:rsidRPr="000E05B4">
        <w:rPr>
          <w:rFonts w:ascii="Verdana" w:hAnsi="Verdana" w:cs="Verdana"/>
          <w:color w:val="000000"/>
          <w:sz w:val="22"/>
          <w:szCs w:val="22"/>
        </w:rPr>
        <w:t>.</w:t>
      </w:r>
      <w:r w:rsidR="00A46870" w:rsidRPr="000E05B4">
        <w:rPr>
          <w:rFonts w:ascii="Verdana" w:hAnsi="Verdana" w:cs="Verdana"/>
          <w:color w:val="000000"/>
          <w:sz w:val="22"/>
          <w:szCs w:val="22"/>
        </w:rPr>
        <w:t xml:space="preserve"> Из них 5</w:t>
      </w:r>
      <w:r w:rsidR="00A23B66" w:rsidRPr="000E05B4">
        <w:rPr>
          <w:rFonts w:ascii="Verdana" w:hAnsi="Verdana" w:cs="Verdana"/>
          <w:color w:val="000000"/>
          <w:sz w:val="22"/>
          <w:szCs w:val="22"/>
        </w:rPr>
        <w:t xml:space="preserve"> п</w:t>
      </w:r>
      <w:r w:rsidR="00A46870" w:rsidRPr="000E05B4">
        <w:rPr>
          <w:rFonts w:ascii="Verdana" w:hAnsi="Verdana" w:cs="Verdana"/>
          <w:color w:val="000000"/>
          <w:sz w:val="22"/>
          <w:szCs w:val="22"/>
        </w:rPr>
        <w:t>роведены в электронном виде, а 3</w:t>
      </w:r>
      <w:r w:rsidR="00A23B66" w:rsidRPr="000E05B4">
        <w:rPr>
          <w:rFonts w:ascii="Verdana" w:hAnsi="Verdana" w:cs="Verdana"/>
          <w:color w:val="000000"/>
          <w:sz w:val="22"/>
          <w:szCs w:val="22"/>
        </w:rPr>
        <w:t xml:space="preserve"> очным заседанием.</w:t>
      </w:r>
    </w:p>
    <w:p w:rsidR="008B0BF0" w:rsidRPr="000E05B4" w:rsidRDefault="008B0BF0" w:rsidP="008B0BF0">
      <w:pPr>
        <w:spacing w:line="200" w:lineRule="atLeast"/>
        <w:jc w:val="both"/>
        <w:rPr>
          <w:rFonts w:ascii="Verdana" w:hAnsi="Verdana" w:cs="Verdana"/>
          <w:color w:val="000000"/>
          <w:sz w:val="22"/>
          <w:szCs w:val="22"/>
        </w:rPr>
      </w:pPr>
    </w:p>
    <w:p w:rsidR="001A1DB3" w:rsidRPr="000E05B4" w:rsidRDefault="00577133" w:rsidP="008A538E">
      <w:pPr>
        <w:spacing w:line="200" w:lineRule="atLeast"/>
        <w:ind w:firstLine="708"/>
        <w:jc w:val="both"/>
        <w:rPr>
          <w:rFonts w:ascii="Verdana" w:hAnsi="Verdana" w:cs="Verdana"/>
          <w:color w:val="000000"/>
          <w:sz w:val="22"/>
          <w:szCs w:val="22"/>
        </w:rPr>
      </w:pPr>
      <w:r w:rsidRPr="000E05B4">
        <w:rPr>
          <w:rFonts w:ascii="Verdana" w:hAnsi="Verdana" w:cs="Verdana"/>
          <w:color w:val="000000"/>
          <w:sz w:val="22"/>
          <w:szCs w:val="22"/>
        </w:rPr>
        <w:t>Управляющий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Совет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РОСС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на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своих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Заседаниях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рассматривал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b/>
          <w:color w:val="000000"/>
          <w:sz w:val="22"/>
          <w:szCs w:val="22"/>
        </w:rPr>
        <w:t>вопросы</w:t>
      </w:r>
      <w:r w:rsidRPr="000E05B4">
        <w:rPr>
          <w:rFonts w:ascii="Verdana" w:hAnsi="Verdana" w:cs="Verdana"/>
          <w:color w:val="000000"/>
          <w:sz w:val="22"/>
          <w:szCs w:val="22"/>
        </w:rPr>
        <w:t>,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касающиеся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 </w:t>
      </w:r>
      <w:r w:rsidRPr="000E05B4">
        <w:rPr>
          <w:rFonts w:ascii="Verdana" w:hAnsi="Verdana" w:cs="Verdana"/>
          <w:color w:val="000000"/>
          <w:sz w:val="22"/>
          <w:szCs w:val="22"/>
        </w:rPr>
        <w:t>изменений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и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дополнений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в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нормативные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документы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Системы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="0003524C" w:rsidRPr="000E05B4">
        <w:rPr>
          <w:rFonts w:ascii="Verdana" w:hAnsi="Verdana" w:cs="Verdana"/>
          <w:color w:val="000000"/>
          <w:sz w:val="22"/>
          <w:szCs w:val="22"/>
        </w:rPr>
        <w:t>Сертификации</w:t>
      </w:r>
      <w:r w:rsidR="00BC4262" w:rsidRPr="000E05B4">
        <w:rPr>
          <w:rFonts w:ascii="Verdana" w:hAnsi="Verdana" w:cs="Verdana"/>
          <w:color w:val="000000"/>
          <w:sz w:val="22"/>
          <w:szCs w:val="22"/>
        </w:rPr>
        <w:t>, а также общие вопросы, касающиеся развития Системы Сертификации в целом</w:t>
      </w:r>
      <w:r w:rsidR="00DF64A3" w:rsidRPr="000E05B4">
        <w:rPr>
          <w:rFonts w:ascii="Verdana" w:hAnsi="Verdana" w:cs="Verdana"/>
          <w:color w:val="000000"/>
          <w:sz w:val="22"/>
          <w:szCs w:val="22"/>
        </w:rPr>
        <w:t>:</w:t>
      </w:r>
    </w:p>
    <w:p w:rsidR="000D6EDD" w:rsidRPr="000E05B4" w:rsidRDefault="00BC4262" w:rsidP="000D6EDD">
      <w:pPr>
        <w:numPr>
          <w:ilvl w:val="1"/>
          <w:numId w:val="22"/>
        </w:numPr>
        <w:tabs>
          <w:tab w:val="clear" w:pos="1080"/>
          <w:tab w:val="num" w:pos="0"/>
        </w:tabs>
        <w:spacing w:line="200" w:lineRule="atLeast"/>
        <w:ind w:left="0" w:firstLine="851"/>
        <w:jc w:val="both"/>
        <w:rPr>
          <w:rStyle w:val="a3"/>
          <w:rFonts w:ascii="Verdana" w:hAnsi="Verdana" w:cs="Verdana"/>
          <w:b w:val="0"/>
          <w:bCs w:val="0"/>
          <w:color w:val="000000"/>
          <w:sz w:val="22"/>
          <w:szCs w:val="22"/>
        </w:rPr>
      </w:pPr>
      <w:r w:rsidRPr="000E05B4">
        <w:rPr>
          <w:rStyle w:val="a3"/>
          <w:rFonts w:ascii="Verdana" w:hAnsi="Verdana"/>
          <w:b w:val="0"/>
          <w:sz w:val="22"/>
          <w:szCs w:val="22"/>
        </w:rPr>
        <w:t>О внесении изменений в нормативные документы Системы сертификации, определяющих, в пределах одного Федерального округа, процедуру взаимоотношений (зачет результатов проверок, внесение сведений в Единый реестр и т.д.) Территориальных органов по сертификации и Саморегулируемых организаций риэлторов;</w:t>
      </w:r>
    </w:p>
    <w:p w:rsidR="000D6EDD" w:rsidRPr="000E05B4" w:rsidRDefault="00BC4262" w:rsidP="000D6EDD">
      <w:pPr>
        <w:numPr>
          <w:ilvl w:val="1"/>
          <w:numId w:val="22"/>
        </w:numPr>
        <w:tabs>
          <w:tab w:val="clear" w:pos="1080"/>
          <w:tab w:val="num" w:pos="0"/>
        </w:tabs>
        <w:spacing w:line="200" w:lineRule="atLeast"/>
        <w:ind w:left="0" w:firstLine="851"/>
        <w:jc w:val="both"/>
        <w:rPr>
          <w:rFonts w:ascii="Verdana" w:hAnsi="Verdana" w:cs="Verdana"/>
          <w:color w:val="000000"/>
          <w:sz w:val="22"/>
          <w:szCs w:val="22"/>
        </w:rPr>
      </w:pPr>
      <w:r w:rsidRPr="000E05B4">
        <w:rPr>
          <w:rFonts w:ascii="Verdana" w:hAnsi="Verdana" w:cs="Verdana"/>
          <w:color w:val="000000"/>
          <w:sz w:val="22"/>
          <w:szCs w:val="22"/>
        </w:rPr>
        <w:t>О методических рекомендациях для ТОС, региональных и муниципальных ассоциаций по продвижению Единого реестра;</w:t>
      </w:r>
    </w:p>
    <w:p w:rsidR="000D6EDD" w:rsidRPr="000E05B4" w:rsidRDefault="00676A13" w:rsidP="000D6EDD">
      <w:pPr>
        <w:numPr>
          <w:ilvl w:val="1"/>
          <w:numId w:val="22"/>
        </w:numPr>
        <w:tabs>
          <w:tab w:val="clear" w:pos="1080"/>
          <w:tab w:val="num" w:pos="0"/>
        </w:tabs>
        <w:spacing w:line="200" w:lineRule="atLeast"/>
        <w:ind w:left="0" w:firstLine="851"/>
        <w:jc w:val="both"/>
        <w:rPr>
          <w:rFonts w:ascii="Verdana" w:hAnsi="Verdana" w:cs="Verdana"/>
          <w:color w:val="000000"/>
          <w:sz w:val="22"/>
          <w:szCs w:val="22"/>
        </w:rPr>
      </w:pPr>
      <w:r w:rsidRPr="000E05B4">
        <w:rPr>
          <w:rFonts w:ascii="Verdana" w:hAnsi="Verdana" w:cs="Verdana"/>
          <w:color w:val="000000"/>
          <w:sz w:val="22"/>
          <w:szCs w:val="22"/>
        </w:rPr>
        <w:t>О критериях отображения сведений о компаниях и специ</w:t>
      </w:r>
      <w:r w:rsidR="00282325" w:rsidRPr="000E05B4">
        <w:rPr>
          <w:rFonts w:ascii="Verdana" w:hAnsi="Verdana" w:cs="Verdana"/>
          <w:color w:val="000000"/>
          <w:sz w:val="22"/>
          <w:szCs w:val="22"/>
        </w:rPr>
        <w:t>алистах в Едином реестре;</w:t>
      </w:r>
    </w:p>
    <w:p w:rsidR="000D6EDD" w:rsidRPr="000E05B4" w:rsidRDefault="00282325" w:rsidP="000D6EDD">
      <w:pPr>
        <w:numPr>
          <w:ilvl w:val="1"/>
          <w:numId w:val="22"/>
        </w:numPr>
        <w:tabs>
          <w:tab w:val="clear" w:pos="1080"/>
          <w:tab w:val="num" w:pos="0"/>
        </w:tabs>
        <w:spacing w:line="200" w:lineRule="atLeast"/>
        <w:ind w:left="0" w:firstLine="851"/>
        <w:jc w:val="both"/>
        <w:rPr>
          <w:rFonts w:ascii="Verdana" w:hAnsi="Verdana" w:cs="Verdana"/>
          <w:color w:val="000000"/>
          <w:sz w:val="22"/>
          <w:szCs w:val="22"/>
        </w:rPr>
      </w:pPr>
      <w:r w:rsidRPr="000E05B4">
        <w:rPr>
          <w:rFonts w:ascii="Verdana" w:hAnsi="Verdana" w:cs="Verdana"/>
          <w:color w:val="000000"/>
          <w:sz w:val="22"/>
          <w:szCs w:val="22"/>
        </w:rPr>
        <w:t>О сроке исключения сведений из Единого реестра сертифицированных компаний и аттестованных специалистов рынка недвижимости, в случае ис</w:t>
      </w:r>
      <w:r w:rsidR="000D6EDD" w:rsidRPr="000E05B4">
        <w:rPr>
          <w:rFonts w:ascii="Verdana" w:hAnsi="Verdana" w:cs="Verdana"/>
          <w:color w:val="000000"/>
          <w:sz w:val="22"/>
          <w:szCs w:val="22"/>
        </w:rPr>
        <w:t>ключения компании из членов РГР;</w:t>
      </w:r>
    </w:p>
    <w:p w:rsidR="000D6EDD" w:rsidRPr="000E05B4" w:rsidRDefault="00282325" w:rsidP="000D6EDD">
      <w:pPr>
        <w:numPr>
          <w:ilvl w:val="1"/>
          <w:numId w:val="22"/>
        </w:numPr>
        <w:tabs>
          <w:tab w:val="clear" w:pos="1080"/>
          <w:tab w:val="num" w:pos="0"/>
        </w:tabs>
        <w:spacing w:line="200" w:lineRule="atLeast"/>
        <w:ind w:left="0" w:firstLine="851"/>
        <w:jc w:val="both"/>
        <w:rPr>
          <w:rFonts w:ascii="Verdana" w:hAnsi="Verdana" w:cs="Verdana"/>
          <w:color w:val="000000"/>
          <w:sz w:val="22"/>
          <w:szCs w:val="22"/>
        </w:rPr>
      </w:pPr>
      <w:r w:rsidRPr="000E05B4">
        <w:rPr>
          <w:rFonts w:ascii="Verdana" w:hAnsi="Verdana" w:cs="Verdana"/>
          <w:color w:val="000000"/>
          <w:sz w:val="22"/>
          <w:szCs w:val="22"/>
        </w:rPr>
        <w:t>О развитии сайта Единого реестра сертифицированных компаний и аттестованных специалистов рынка недвижимости РФ;</w:t>
      </w:r>
      <w:r w:rsidR="00676A13" w:rsidRPr="000E05B4">
        <w:rPr>
          <w:rFonts w:ascii="Verdana" w:hAnsi="Verdana"/>
          <w:sz w:val="22"/>
          <w:szCs w:val="22"/>
        </w:rPr>
        <w:t xml:space="preserve"> </w:t>
      </w:r>
    </w:p>
    <w:p w:rsidR="000D6EDD" w:rsidRPr="000E05B4" w:rsidRDefault="00676A13" w:rsidP="000D6EDD">
      <w:pPr>
        <w:numPr>
          <w:ilvl w:val="1"/>
          <w:numId w:val="22"/>
        </w:numPr>
        <w:tabs>
          <w:tab w:val="clear" w:pos="1080"/>
          <w:tab w:val="num" w:pos="0"/>
        </w:tabs>
        <w:spacing w:line="200" w:lineRule="atLeast"/>
        <w:ind w:left="0" w:firstLine="851"/>
        <w:jc w:val="both"/>
        <w:rPr>
          <w:rFonts w:ascii="Verdana" w:hAnsi="Verdana" w:cs="Verdana"/>
          <w:color w:val="000000"/>
          <w:sz w:val="22"/>
          <w:szCs w:val="22"/>
        </w:rPr>
      </w:pPr>
      <w:r w:rsidRPr="000E05B4">
        <w:rPr>
          <w:rFonts w:ascii="Verdana" w:hAnsi="Verdana" w:cs="Verdana"/>
          <w:color w:val="000000"/>
          <w:sz w:val="22"/>
          <w:szCs w:val="22"/>
        </w:rPr>
        <w:t>О разработке формы единого удостоверения аттестованного специалиста рынка недвижимости Агента и Брокера;</w:t>
      </w:r>
    </w:p>
    <w:p w:rsidR="000D6EDD" w:rsidRPr="000E05B4" w:rsidRDefault="00676A13" w:rsidP="000D6EDD">
      <w:pPr>
        <w:numPr>
          <w:ilvl w:val="1"/>
          <w:numId w:val="22"/>
        </w:numPr>
        <w:tabs>
          <w:tab w:val="clear" w:pos="1080"/>
          <w:tab w:val="num" w:pos="0"/>
        </w:tabs>
        <w:spacing w:line="200" w:lineRule="atLeast"/>
        <w:ind w:left="0" w:firstLine="851"/>
        <w:jc w:val="both"/>
        <w:rPr>
          <w:rFonts w:ascii="Verdana" w:hAnsi="Verdana" w:cs="Verdana"/>
          <w:color w:val="000000"/>
          <w:sz w:val="22"/>
          <w:szCs w:val="22"/>
        </w:rPr>
      </w:pPr>
      <w:r w:rsidRPr="000E05B4">
        <w:rPr>
          <w:rFonts w:ascii="Verdana" w:hAnsi="Verdana" w:cs="Verdana"/>
          <w:color w:val="000000"/>
          <w:sz w:val="22"/>
          <w:szCs w:val="22"/>
        </w:rPr>
        <w:t>О подготовке учебной программы «Этика риэлторской деятельности. Кодекс этики РГР» для Учебных заведений;</w:t>
      </w:r>
      <w:r w:rsidR="0013318E" w:rsidRPr="000E05B4">
        <w:rPr>
          <w:rFonts w:ascii="Verdana" w:hAnsi="Verdana" w:cs="Verdana"/>
          <w:color w:val="000000"/>
          <w:sz w:val="22"/>
          <w:szCs w:val="22"/>
        </w:rPr>
        <w:t xml:space="preserve"> </w:t>
      </w:r>
    </w:p>
    <w:p w:rsidR="00676A13" w:rsidRPr="000E05B4" w:rsidRDefault="00676A13" w:rsidP="000D6EDD">
      <w:pPr>
        <w:numPr>
          <w:ilvl w:val="1"/>
          <w:numId w:val="22"/>
        </w:numPr>
        <w:tabs>
          <w:tab w:val="clear" w:pos="1080"/>
          <w:tab w:val="num" w:pos="0"/>
        </w:tabs>
        <w:spacing w:line="200" w:lineRule="atLeast"/>
        <w:ind w:left="0" w:firstLine="851"/>
        <w:jc w:val="both"/>
        <w:rPr>
          <w:rFonts w:ascii="Verdana" w:hAnsi="Verdana" w:cs="Verdana"/>
          <w:color w:val="000000"/>
          <w:sz w:val="22"/>
          <w:szCs w:val="22"/>
        </w:rPr>
      </w:pPr>
      <w:r w:rsidRPr="000E05B4">
        <w:rPr>
          <w:rFonts w:ascii="Verdana" w:hAnsi="Verdana" w:cs="Verdana"/>
          <w:color w:val="000000"/>
          <w:sz w:val="22"/>
          <w:szCs w:val="22"/>
        </w:rPr>
        <w:t>О процедуре сертификации основных и дополнительных офисов брокерских компаний, подавших заявку на сертификацию, а также офисов, входящих в одну группу предприятий</w:t>
      </w:r>
      <w:r w:rsidR="000D6EDD" w:rsidRPr="000E05B4">
        <w:rPr>
          <w:rFonts w:ascii="Verdana" w:hAnsi="Verdana" w:cs="Verdana"/>
          <w:color w:val="000000"/>
          <w:sz w:val="22"/>
          <w:szCs w:val="22"/>
        </w:rPr>
        <w:t>.</w:t>
      </w:r>
    </w:p>
    <w:p w:rsidR="00A46870" w:rsidRPr="000E05B4" w:rsidRDefault="00A46870" w:rsidP="0013318E">
      <w:pPr>
        <w:spacing w:line="100" w:lineRule="atLeast"/>
        <w:ind w:firstLine="708"/>
        <w:jc w:val="both"/>
        <w:rPr>
          <w:rFonts w:ascii="Verdana" w:hAnsi="Verdana" w:cs="Verdana"/>
          <w:color w:val="FF0000"/>
          <w:sz w:val="22"/>
          <w:szCs w:val="22"/>
        </w:rPr>
      </w:pPr>
    </w:p>
    <w:p w:rsidR="000D6EDD" w:rsidRPr="000E05B4" w:rsidRDefault="000D6EDD" w:rsidP="0013318E">
      <w:pPr>
        <w:spacing w:line="100" w:lineRule="atLeast"/>
        <w:ind w:firstLine="708"/>
        <w:jc w:val="both"/>
        <w:rPr>
          <w:rFonts w:ascii="Verdana" w:hAnsi="Verdana" w:cs="Verdana"/>
          <w:color w:val="000000"/>
          <w:sz w:val="22"/>
          <w:szCs w:val="22"/>
        </w:rPr>
      </w:pPr>
    </w:p>
    <w:p w:rsidR="00FE20AD" w:rsidRPr="000E05B4" w:rsidRDefault="00FE20AD" w:rsidP="00FE20AD">
      <w:pPr>
        <w:pStyle w:val="af1"/>
        <w:numPr>
          <w:ilvl w:val="0"/>
          <w:numId w:val="26"/>
        </w:numPr>
        <w:spacing w:line="100" w:lineRule="atLeast"/>
        <w:jc w:val="both"/>
        <w:rPr>
          <w:rFonts w:ascii="Verdana" w:hAnsi="Verdana" w:cs="Verdana"/>
          <w:b/>
          <w:color w:val="000000"/>
          <w:sz w:val="22"/>
          <w:szCs w:val="22"/>
        </w:rPr>
      </w:pPr>
      <w:r w:rsidRPr="000E05B4">
        <w:rPr>
          <w:rFonts w:ascii="Verdana" w:hAnsi="Verdana" w:cs="Verdana"/>
          <w:b/>
          <w:color w:val="000000"/>
          <w:sz w:val="22"/>
          <w:szCs w:val="22"/>
        </w:rPr>
        <w:t>Проведение семинаров.</w:t>
      </w:r>
    </w:p>
    <w:p w:rsidR="00FE20AD" w:rsidRPr="000E05B4" w:rsidRDefault="00FE20AD" w:rsidP="00FE20AD">
      <w:pPr>
        <w:spacing w:line="100" w:lineRule="atLeast"/>
        <w:jc w:val="both"/>
        <w:rPr>
          <w:rFonts w:ascii="Verdana" w:hAnsi="Verdana" w:cs="Verdana"/>
          <w:color w:val="000000"/>
          <w:sz w:val="22"/>
          <w:szCs w:val="22"/>
        </w:rPr>
      </w:pPr>
    </w:p>
    <w:p w:rsidR="007860C0" w:rsidRPr="000E05B4" w:rsidRDefault="00577133" w:rsidP="00645A08">
      <w:pPr>
        <w:spacing w:after="240" w:line="100" w:lineRule="atLeast"/>
        <w:ind w:firstLine="708"/>
        <w:jc w:val="both"/>
        <w:rPr>
          <w:rFonts w:ascii="Verdana" w:eastAsia="Verdana" w:hAnsi="Verdana" w:cs="Verdana"/>
          <w:color w:val="000000"/>
          <w:sz w:val="22"/>
          <w:szCs w:val="22"/>
        </w:rPr>
      </w:pPr>
      <w:r w:rsidRPr="000E05B4">
        <w:rPr>
          <w:rFonts w:ascii="Verdana" w:hAnsi="Verdana" w:cs="Verdana"/>
          <w:color w:val="000000"/>
          <w:sz w:val="22"/>
          <w:szCs w:val="22"/>
        </w:rPr>
        <w:t>С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целью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оказания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методической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помощи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территориальным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органам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по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сертификации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и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аккредитованным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учебным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заведениям,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Руководящий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Орган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Системы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Сертификации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="00654F19"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традиционно </w:t>
      </w:r>
      <w:r w:rsidRPr="000E05B4">
        <w:rPr>
          <w:rFonts w:ascii="Verdana" w:hAnsi="Verdana" w:cs="Verdana"/>
          <w:color w:val="000000"/>
          <w:sz w:val="22"/>
          <w:szCs w:val="22"/>
        </w:rPr>
        <w:t>провел</w:t>
      </w:r>
      <w:r w:rsidR="00654F19"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="000E05B4" w:rsidRPr="000E05B4">
        <w:rPr>
          <w:rFonts w:ascii="Verdana" w:eastAsia="Verdana" w:hAnsi="Verdana" w:cs="Verdana"/>
          <w:b/>
          <w:color w:val="000000"/>
          <w:sz w:val="22"/>
          <w:szCs w:val="22"/>
        </w:rPr>
        <w:t>очный</w:t>
      </w:r>
      <w:r w:rsid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="00654F19" w:rsidRPr="000E05B4">
        <w:rPr>
          <w:rFonts w:ascii="Verdana" w:hAnsi="Verdana" w:cs="Verdana"/>
          <w:b/>
          <w:color w:val="000000"/>
          <w:sz w:val="22"/>
          <w:szCs w:val="22"/>
        </w:rPr>
        <w:t>семинар</w:t>
      </w:r>
      <w:r w:rsidRPr="000E05B4">
        <w:rPr>
          <w:rFonts w:ascii="Verdana" w:eastAsia="Verdana" w:hAnsi="Verdana" w:cs="Verdana"/>
          <w:b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b/>
          <w:color w:val="000000"/>
          <w:sz w:val="22"/>
          <w:szCs w:val="22"/>
        </w:rPr>
        <w:t>для</w:t>
      </w:r>
      <w:r w:rsidRPr="000E05B4">
        <w:rPr>
          <w:rFonts w:ascii="Verdana" w:eastAsia="Verdana" w:hAnsi="Verdana" w:cs="Verdana"/>
          <w:b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b/>
          <w:color w:val="000000"/>
          <w:sz w:val="22"/>
          <w:szCs w:val="22"/>
        </w:rPr>
        <w:t>экспертов</w:t>
      </w:r>
      <w:r w:rsidRPr="000E05B4">
        <w:rPr>
          <w:rFonts w:ascii="Verdana" w:eastAsia="Verdana" w:hAnsi="Verdana" w:cs="Verdana"/>
          <w:b/>
          <w:color w:val="000000"/>
          <w:sz w:val="22"/>
          <w:szCs w:val="22"/>
        </w:rPr>
        <w:t xml:space="preserve"> </w:t>
      </w:r>
      <w:r w:rsidR="009D5070" w:rsidRPr="000E05B4">
        <w:rPr>
          <w:rFonts w:ascii="Verdana" w:hAnsi="Verdana" w:cs="Verdana"/>
          <w:color w:val="000000"/>
          <w:sz w:val="22"/>
          <w:szCs w:val="22"/>
        </w:rPr>
        <w:t>Территориальных о</w:t>
      </w:r>
      <w:r w:rsidRPr="000E05B4">
        <w:rPr>
          <w:rFonts w:ascii="Verdana" w:hAnsi="Verdana" w:cs="Verdana"/>
          <w:color w:val="000000"/>
          <w:sz w:val="22"/>
          <w:szCs w:val="22"/>
        </w:rPr>
        <w:t>рганов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по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="009D5070" w:rsidRPr="000E05B4">
        <w:rPr>
          <w:rFonts w:ascii="Verdana" w:hAnsi="Verdana" w:cs="Verdana"/>
          <w:color w:val="000000"/>
          <w:sz w:val="22"/>
          <w:szCs w:val="22"/>
        </w:rPr>
        <w:t>с</w:t>
      </w:r>
      <w:r w:rsidRPr="000E05B4">
        <w:rPr>
          <w:rFonts w:ascii="Verdana" w:hAnsi="Verdana" w:cs="Verdana"/>
          <w:color w:val="000000"/>
          <w:sz w:val="22"/>
          <w:szCs w:val="22"/>
        </w:rPr>
        <w:t>ертификации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и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представителей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Учебных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hAnsi="Verdana" w:cs="Verdana"/>
          <w:color w:val="000000"/>
          <w:sz w:val="22"/>
          <w:szCs w:val="22"/>
        </w:rPr>
        <w:t>Заведений</w:t>
      </w:r>
      <w:r w:rsidR="00654F19" w:rsidRPr="000E05B4">
        <w:rPr>
          <w:rFonts w:ascii="Verdana" w:hAnsi="Verdana" w:cs="Verdana"/>
          <w:color w:val="000000"/>
          <w:sz w:val="22"/>
          <w:szCs w:val="22"/>
        </w:rPr>
        <w:t xml:space="preserve"> на Национальном Конгрессе в г. Казани</w:t>
      </w:r>
      <w:r w:rsidRPr="000E05B4">
        <w:rPr>
          <w:rFonts w:ascii="Verdana" w:hAnsi="Verdana" w:cs="Verdana"/>
          <w:color w:val="000000"/>
          <w:sz w:val="22"/>
          <w:szCs w:val="22"/>
        </w:rPr>
        <w:t>.</w:t>
      </w:r>
    </w:p>
    <w:p w:rsidR="00FE20AD" w:rsidRPr="000E05B4" w:rsidRDefault="00EE6094" w:rsidP="00645A08">
      <w:pPr>
        <w:spacing w:after="240" w:line="100" w:lineRule="atLeast"/>
        <w:ind w:firstLine="708"/>
        <w:jc w:val="both"/>
        <w:rPr>
          <w:rFonts w:ascii="Verdana" w:eastAsia="Verdana" w:hAnsi="Verdana" w:cs="Verdana"/>
          <w:color w:val="000000"/>
          <w:sz w:val="22"/>
          <w:szCs w:val="22"/>
        </w:rPr>
      </w:pP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В 2015 году </w:t>
      </w:r>
      <w:r w:rsidR="00654F19" w:rsidRPr="000E05B4">
        <w:rPr>
          <w:rFonts w:ascii="Verdana" w:eastAsia="Verdana" w:hAnsi="Verdana" w:cs="Verdana"/>
          <w:color w:val="000000"/>
          <w:sz w:val="22"/>
          <w:szCs w:val="22"/>
        </w:rPr>
        <w:t>Управляющ</w:t>
      </w:r>
      <w:r w:rsidR="000E05B4">
        <w:rPr>
          <w:rFonts w:ascii="Verdana" w:eastAsia="Verdana" w:hAnsi="Verdana" w:cs="Verdana"/>
          <w:color w:val="000000"/>
          <w:sz w:val="22"/>
          <w:szCs w:val="22"/>
        </w:rPr>
        <w:t>ий</w:t>
      </w:r>
      <w:r w:rsidR="00654F19"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Совет РОСС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продолжил </w:t>
      </w:r>
      <w:r w:rsidR="000E05B4">
        <w:rPr>
          <w:rFonts w:ascii="Verdana" w:eastAsia="Verdana" w:hAnsi="Verdana" w:cs="Verdana"/>
          <w:color w:val="000000"/>
          <w:sz w:val="22"/>
          <w:szCs w:val="22"/>
        </w:rPr>
        <w:t>практику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проведения</w:t>
      </w:r>
      <w:r w:rsidR="00654F19"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="00654F19" w:rsidRPr="000E05B4">
        <w:rPr>
          <w:rFonts w:ascii="Verdana" w:eastAsia="Verdana" w:hAnsi="Verdana" w:cs="Verdana"/>
          <w:b/>
          <w:color w:val="000000"/>
          <w:sz w:val="22"/>
          <w:szCs w:val="22"/>
        </w:rPr>
        <w:t>о</w:t>
      </w:r>
      <w:r w:rsidR="00A04958" w:rsidRPr="000E05B4">
        <w:rPr>
          <w:rFonts w:ascii="Verdana" w:eastAsia="Verdana" w:hAnsi="Verdana" w:cs="Verdana"/>
          <w:b/>
          <w:color w:val="000000"/>
          <w:sz w:val="22"/>
          <w:szCs w:val="22"/>
        </w:rPr>
        <w:t>нлайн</w:t>
      </w:r>
      <w:r w:rsidR="00A04958"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proofErr w:type="spellStart"/>
      <w:r w:rsidR="00A04958" w:rsidRPr="000E05B4">
        <w:rPr>
          <w:rFonts w:ascii="Verdana" w:eastAsia="Verdana" w:hAnsi="Verdana" w:cs="Verdana"/>
          <w:b/>
          <w:color w:val="000000"/>
          <w:sz w:val="22"/>
          <w:szCs w:val="22"/>
        </w:rPr>
        <w:t>вебинар</w:t>
      </w:r>
      <w:r w:rsidR="00654F19" w:rsidRPr="000E05B4">
        <w:rPr>
          <w:rFonts w:ascii="Verdana" w:eastAsia="Verdana" w:hAnsi="Verdana" w:cs="Verdana"/>
          <w:b/>
          <w:color w:val="000000"/>
          <w:sz w:val="22"/>
          <w:szCs w:val="22"/>
        </w:rPr>
        <w:t>ов</w:t>
      </w:r>
      <w:proofErr w:type="spellEnd"/>
      <w:r w:rsidR="00654F19" w:rsidRPr="000E05B4">
        <w:rPr>
          <w:rFonts w:ascii="Verdana" w:eastAsia="Verdana" w:hAnsi="Verdana" w:cs="Verdana"/>
          <w:b/>
          <w:color w:val="000000"/>
          <w:sz w:val="22"/>
          <w:szCs w:val="22"/>
        </w:rPr>
        <w:t xml:space="preserve"> </w:t>
      </w:r>
      <w:r w:rsidR="00654F19" w:rsidRPr="000E05B4">
        <w:rPr>
          <w:rFonts w:ascii="Verdana" w:eastAsia="Verdana" w:hAnsi="Verdana" w:cs="Verdana"/>
          <w:color w:val="000000"/>
          <w:sz w:val="22"/>
          <w:szCs w:val="22"/>
        </w:rPr>
        <w:t>для обучения</w:t>
      </w:r>
      <w:r w:rsidR="00654F19" w:rsidRPr="000E05B4">
        <w:rPr>
          <w:rFonts w:ascii="Verdana" w:eastAsia="Verdana" w:hAnsi="Verdana" w:cs="Verdana"/>
          <w:b/>
          <w:color w:val="000000"/>
          <w:sz w:val="22"/>
          <w:szCs w:val="22"/>
        </w:rPr>
        <w:t xml:space="preserve"> </w:t>
      </w:r>
      <w:r w:rsidR="007860C0" w:rsidRPr="000E05B4">
        <w:rPr>
          <w:rFonts w:ascii="Verdana" w:eastAsia="Verdana" w:hAnsi="Verdana" w:cs="Verdana"/>
          <w:b/>
          <w:color w:val="000000"/>
          <w:sz w:val="22"/>
          <w:szCs w:val="22"/>
        </w:rPr>
        <w:t xml:space="preserve"> </w:t>
      </w:r>
      <w:r w:rsidR="00654F19" w:rsidRPr="000E05B4">
        <w:rPr>
          <w:rFonts w:ascii="Verdana" w:eastAsia="Verdana" w:hAnsi="Verdana" w:cs="Verdana"/>
          <w:color w:val="000000"/>
          <w:sz w:val="22"/>
          <w:szCs w:val="22"/>
        </w:rPr>
        <w:t>экспертов Территориальных органов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по сертификации</w:t>
      </w:r>
      <w:r w:rsidR="00654F19" w:rsidRPr="000E05B4">
        <w:rPr>
          <w:rFonts w:ascii="Verdana" w:eastAsia="Verdana" w:hAnsi="Verdana" w:cs="Verdana"/>
          <w:color w:val="000000"/>
          <w:sz w:val="22"/>
          <w:szCs w:val="22"/>
        </w:rPr>
        <w:t>.</w:t>
      </w:r>
    </w:p>
    <w:p w:rsidR="00FE20AD" w:rsidRPr="000E05B4" w:rsidRDefault="00EE6094" w:rsidP="00645A08">
      <w:pPr>
        <w:spacing w:after="240" w:line="100" w:lineRule="atLeast"/>
        <w:ind w:firstLine="708"/>
        <w:jc w:val="both"/>
        <w:rPr>
          <w:rFonts w:ascii="Verdana" w:hAnsi="Verdana" w:cs="Tahoma"/>
          <w:color w:val="555555"/>
          <w:sz w:val="22"/>
          <w:szCs w:val="22"/>
          <w:shd w:val="clear" w:color="auto" w:fill="FFFFFF"/>
        </w:rPr>
      </w:pP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За </w:t>
      </w:r>
      <w:r w:rsidR="00FE20AD"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2015 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год было проведено </w:t>
      </w:r>
      <w:r w:rsidRPr="000E05B4">
        <w:rPr>
          <w:rFonts w:ascii="Verdana" w:eastAsia="Verdana" w:hAnsi="Verdana" w:cs="Verdana"/>
          <w:b/>
          <w:color w:val="000000"/>
          <w:sz w:val="22"/>
          <w:szCs w:val="22"/>
        </w:rPr>
        <w:t>3</w:t>
      </w:r>
      <w:r w:rsidR="007860C0" w:rsidRPr="000E05B4">
        <w:rPr>
          <w:rFonts w:ascii="Verdana" w:eastAsia="Verdana" w:hAnsi="Verdana" w:cs="Verdana"/>
          <w:b/>
          <w:color w:val="000000"/>
          <w:sz w:val="22"/>
          <w:szCs w:val="22"/>
        </w:rPr>
        <w:t xml:space="preserve"> </w:t>
      </w:r>
      <w:proofErr w:type="spellStart"/>
      <w:r w:rsidR="007860C0" w:rsidRPr="000E05B4">
        <w:rPr>
          <w:rFonts w:ascii="Verdana" w:eastAsia="Verdana" w:hAnsi="Verdana" w:cs="Verdana"/>
          <w:b/>
          <w:color w:val="000000"/>
          <w:sz w:val="22"/>
          <w:szCs w:val="22"/>
        </w:rPr>
        <w:t>вебинар</w:t>
      </w:r>
      <w:r w:rsidRPr="000E05B4">
        <w:rPr>
          <w:rFonts w:ascii="Verdana" w:eastAsia="Verdana" w:hAnsi="Verdana" w:cs="Verdana"/>
          <w:b/>
          <w:color w:val="000000"/>
          <w:sz w:val="22"/>
          <w:szCs w:val="22"/>
        </w:rPr>
        <w:t>а</w:t>
      </w:r>
      <w:proofErr w:type="spellEnd"/>
      <w:r w:rsidR="00FE20AD" w:rsidRPr="000E05B4">
        <w:rPr>
          <w:rFonts w:ascii="Verdana" w:eastAsia="Verdana" w:hAnsi="Verdana" w:cs="Verdana"/>
          <w:b/>
          <w:color w:val="000000"/>
          <w:sz w:val="22"/>
          <w:szCs w:val="22"/>
        </w:rPr>
        <w:t xml:space="preserve"> для экспертов ТОС</w:t>
      </w:r>
      <w:r w:rsidRPr="000E05B4">
        <w:rPr>
          <w:rFonts w:ascii="Verdana" w:eastAsia="Verdana" w:hAnsi="Verdana" w:cs="Verdana"/>
          <w:b/>
          <w:color w:val="000000"/>
          <w:sz w:val="22"/>
          <w:szCs w:val="22"/>
        </w:rPr>
        <w:t xml:space="preserve">, а 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>е</w:t>
      </w:r>
      <w:r w:rsidR="00A04958" w:rsidRPr="000E05B4">
        <w:rPr>
          <w:rFonts w:ascii="Verdana" w:eastAsia="Verdana" w:hAnsi="Verdana" w:cs="Verdana"/>
          <w:color w:val="000000"/>
          <w:sz w:val="22"/>
          <w:szCs w:val="22"/>
        </w:rPr>
        <w:t>го участниками стали</w:t>
      </w:r>
      <w:r w:rsidR="007860C0"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более 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>1</w:t>
      </w:r>
      <w:r w:rsidR="007860C0"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20 участников </w:t>
      </w:r>
      <w:r w:rsidR="00A04958" w:rsidRPr="000E05B4">
        <w:rPr>
          <w:rFonts w:ascii="Verdana" w:eastAsia="Verdana" w:hAnsi="Verdana" w:cs="Verdana"/>
          <w:color w:val="000000"/>
          <w:sz w:val="22"/>
          <w:szCs w:val="22"/>
        </w:rPr>
        <w:t>из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разных регионов России:</w:t>
      </w:r>
      <w:r w:rsidR="00A04958"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>Калини</w:t>
      </w:r>
      <w:r w:rsidR="00FE20AD" w:rsidRPr="000E05B4">
        <w:rPr>
          <w:rFonts w:ascii="Verdana" w:eastAsia="Verdana" w:hAnsi="Verdana" w:cs="Verdana"/>
          <w:color w:val="000000"/>
          <w:sz w:val="22"/>
          <w:szCs w:val="22"/>
        </w:rPr>
        <w:t>н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град, Санкт-Петербург, Москва, Краснодар, Астрахань, Пенза, </w:t>
      </w:r>
      <w:r w:rsidR="00BB566B"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Калуга, Липецк, 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>Владимир, Ярославль, Тольятти,</w:t>
      </w:r>
      <w:r w:rsidR="00BB566B"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Самара, Йошка</w:t>
      </w:r>
      <w:r w:rsidR="00FE20AD" w:rsidRPr="000E05B4">
        <w:rPr>
          <w:rFonts w:ascii="Verdana" w:eastAsia="Verdana" w:hAnsi="Verdana" w:cs="Verdana"/>
          <w:color w:val="000000"/>
          <w:sz w:val="22"/>
          <w:szCs w:val="22"/>
        </w:rPr>
        <w:t>р</w:t>
      </w:r>
      <w:r w:rsidR="00BB566B" w:rsidRPr="000E05B4">
        <w:rPr>
          <w:rFonts w:ascii="Verdana" w:eastAsia="Verdana" w:hAnsi="Verdana" w:cs="Verdana"/>
          <w:color w:val="000000"/>
          <w:sz w:val="22"/>
          <w:szCs w:val="22"/>
        </w:rPr>
        <w:t>-Ола,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Челябинск, Благовещенск,</w:t>
      </w:r>
      <w:r w:rsidR="00BB566B"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Кемерово, Барнаул, Биробиджан, </w:t>
      </w: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Хабаровск</w:t>
      </w:r>
      <w:r w:rsidR="00FE20AD"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, Саратов, Тула, Курган, Томска, Кемерово, Бийска, Московской области. </w:t>
      </w:r>
    </w:p>
    <w:p w:rsidR="00FE20AD" w:rsidRPr="000E05B4" w:rsidRDefault="00FE20AD" w:rsidP="00645A08">
      <w:pPr>
        <w:spacing w:after="240" w:line="100" w:lineRule="atLeast"/>
        <w:ind w:firstLine="708"/>
        <w:jc w:val="both"/>
        <w:rPr>
          <w:rFonts w:ascii="Verdana" w:eastAsia="Verdana" w:hAnsi="Verdana" w:cs="Verdana"/>
          <w:color w:val="000000"/>
          <w:sz w:val="22"/>
          <w:szCs w:val="22"/>
        </w:rPr>
      </w:pPr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Проведен </w:t>
      </w:r>
      <w:r w:rsidRPr="000E05B4">
        <w:rPr>
          <w:rFonts w:ascii="Verdana" w:eastAsia="Verdana" w:hAnsi="Verdana" w:cs="Verdana"/>
          <w:b/>
          <w:color w:val="000000"/>
          <w:sz w:val="22"/>
          <w:szCs w:val="22"/>
        </w:rPr>
        <w:t xml:space="preserve">1 </w:t>
      </w:r>
      <w:proofErr w:type="spellStart"/>
      <w:r w:rsidRPr="000E05B4">
        <w:rPr>
          <w:rFonts w:ascii="Verdana" w:eastAsia="Verdana" w:hAnsi="Verdana" w:cs="Verdana"/>
          <w:b/>
          <w:color w:val="000000"/>
          <w:sz w:val="22"/>
          <w:szCs w:val="22"/>
        </w:rPr>
        <w:t>вебинар</w:t>
      </w:r>
      <w:proofErr w:type="spellEnd"/>
      <w:r w:rsidRPr="000E05B4">
        <w:rPr>
          <w:rFonts w:ascii="Verdana" w:eastAsia="Verdana" w:hAnsi="Verdana" w:cs="Verdana"/>
          <w:color w:val="000000"/>
          <w:sz w:val="22"/>
          <w:szCs w:val="22"/>
        </w:rPr>
        <w:t xml:space="preserve"> на тему «Единый реестр, как инструмент повышения конкурентоспособности агентства недвижимости».</w:t>
      </w:r>
    </w:p>
    <w:p w:rsidR="000E05B4" w:rsidRPr="000E05B4" w:rsidRDefault="000E05B4" w:rsidP="00645A08">
      <w:pPr>
        <w:spacing w:after="240" w:line="100" w:lineRule="atLeast"/>
        <w:ind w:firstLine="708"/>
        <w:jc w:val="both"/>
        <w:rPr>
          <w:rFonts w:ascii="Verdana" w:eastAsia="Verdana" w:hAnsi="Verdana" w:cs="Verdana"/>
          <w:color w:val="000000"/>
          <w:sz w:val="22"/>
          <w:szCs w:val="22"/>
        </w:rPr>
      </w:pPr>
    </w:p>
    <w:p w:rsidR="00FE20AD" w:rsidRPr="000E05B4" w:rsidRDefault="000E05B4" w:rsidP="00C535D5">
      <w:pPr>
        <w:pStyle w:val="af1"/>
        <w:numPr>
          <w:ilvl w:val="0"/>
          <w:numId w:val="26"/>
        </w:numPr>
        <w:spacing w:after="240" w:line="100" w:lineRule="atLeast"/>
        <w:jc w:val="both"/>
        <w:rPr>
          <w:rFonts w:ascii="Verdana" w:hAnsi="Verdana" w:cs="Verdana"/>
          <w:b/>
          <w:sz w:val="22"/>
          <w:szCs w:val="22"/>
        </w:rPr>
      </w:pPr>
      <w:r w:rsidRPr="000E05B4">
        <w:rPr>
          <w:rFonts w:ascii="Verdana" w:hAnsi="Verdana" w:cs="Verdana"/>
          <w:b/>
          <w:sz w:val="22"/>
          <w:szCs w:val="22"/>
        </w:rPr>
        <w:t xml:space="preserve"> Пропаганда Системы. </w:t>
      </w:r>
      <w:r w:rsidR="00FE20AD" w:rsidRPr="000E05B4">
        <w:rPr>
          <w:rFonts w:ascii="Verdana" w:hAnsi="Verdana" w:cs="Verdana"/>
          <w:b/>
          <w:sz w:val="22"/>
          <w:szCs w:val="22"/>
        </w:rPr>
        <w:t>Подготовка методических материалов.</w:t>
      </w:r>
    </w:p>
    <w:p w:rsidR="000E05B4" w:rsidRPr="000E05B4" w:rsidRDefault="00FE20AD" w:rsidP="000E05B4">
      <w:pPr>
        <w:spacing w:after="240" w:line="100" w:lineRule="atLeast"/>
        <w:ind w:firstLine="708"/>
        <w:jc w:val="both"/>
        <w:rPr>
          <w:rFonts w:ascii="Verdana" w:hAnsi="Verdana" w:cs="Verdana"/>
          <w:sz w:val="22"/>
          <w:szCs w:val="22"/>
        </w:rPr>
      </w:pPr>
      <w:r w:rsidRPr="000E05B4">
        <w:rPr>
          <w:rFonts w:ascii="Verdana" w:hAnsi="Verdana" w:cs="Verdana"/>
          <w:sz w:val="22"/>
          <w:szCs w:val="22"/>
        </w:rPr>
        <w:t xml:space="preserve">С целью </w:t>
      </w:r>
      <w:r w:rsidR="000E05B4" w:rsidRPr="000E05B4">
        <w:rPr>
          <w:rFonts w:ascii="Verdana" w:hAnsi="Verdana" w:cs="Verdana"/>
          <w:sz w:val="22"/>
          <w:szCs w:val="22"/>
        </w:rPr>
        <w:t xml:space="preserve">методической помощи региональным ассоциациям и ТОС по продвижению системы сертификации и Единого реестра на сайте РГР </w:t>
      </w:r>
      <w:r w:rsidRPr="000E05B4">
        <w:rPr>
          <w:rFonts w:ascii="Verdana" w:hAnsi="Verdana" w:cs="Verdana"/>
          <w:sz w:val="22"/>
          <w:szCs w:val="22"/>
        </w:rPr>
        <w:t xml:space="preserve">сформированы разделы </w:t>
      </w:r>
      <w:r w:rsidR="000E05B4" w:rsidRPr="000E05B4">
        <w:rPr>
          <w:rFonts w:ascii="Verdana" w:hAnsi="Verdana" w:cs="Verdana"/>
          <w:sz w:val="22"/>
          <w:szCs w:val="22"/>
        </w:rPr>
        <w:t>«Методические материалы», «Презентации и статьи», «Рекламные материалы».</w:t>
      </w:r>
      <w:r w:rsidRPr="000E05B4">
        <w:rPr>
          <w:rFonts w:ascii="Verdana" w:hAnsi="Verdana" w:cs="Verdana"/>
          <w:sz w:val="22"/>
          <w:szCs w:val="22"/>
        </w:rPr>
        <w:t xml:space="preserve"> В данных разделах размещены </w:t>
      </w:r>
      <w:r w:rsidR="000E05B4" w:rsidRPr="000E05B4">
        <w:rPr>
          <w:rFonts w:ascii="Verdana" w:hAnsi="Verdana" w:cs="Verdana"/>
          <w:sz w:val="22"/>
          <w:szCs w:val="22"/>
        </w:rPr>
        <w:t>соответствующие материалы.</w:t>
      </w:r>
    </w:p>
    <w:p w:rsidR="000E05B4" w:rsidRPr="000E05B4" w:rsidRDefault="000E05B4" w:rsidP="000E05B4">
      <w:pPr>
        <w:spacing w:after="240" w:line="100" w:lineRule="atLeast"/>
        <w:ind w:firstLine="708"/>
        <w:jc w:val="both"/>
        <w:rPr>
          <w:rFonts w:ascii="Verdana" w:hAnsi="Verdana" w:cs="Verdana"/>
          <w:sz w:val="22"/>
          <w:szCs w:val="22"/>
        </w:rPr>
      </w:pPr>
      <w:r w:rsidRPr="000E05B4">
        <w:rPr>
          <w:rFonts w:ascii="Verdana" w:hAnsi="Verdana" w:cs="Verdana"/>
          <w:sz w:val="22"/>
          <w:szCs w:val="22"/>
        </w:rPr>
        <w:t xml:space="preserve">Подготовлена специальная презентация и </w:t>
      </w:r>
      <w:proofErr w:type="spellStart"/>
      <w:r w:rsidRPr="000E05B4">
        <w:rPr>
          <w:rFonts w:ascii="Verdana" w:hAnsi="Verdana" w:cs="Verdana"/>
          <w:sz w:val="22"/>
          <w:szCs w:val="22"/>
        </w:rPr>
        <w:t>вебинар</w:t>
      </w:r>
      <w:proofErr w:type="spellEnd"/>
      <w:r w:rsidRPr="000E05B4">
        <w:rPr>
          <w:rFonts w:ascii="Verdana" w:hAnsi="Verdana" w:cs="Verdana"/>
          <w:sz w:val="22"/>
          <w:szCs w:val="22"/>
        </w:rPr>
        <w:t xml:space="preserve"> «Продвижение Единого реестра в регионах» с обзором практических методов.</w:t>
      </w:r>
    </w:p>
    <w:p w:rsidR="000E05B4" w:rsidRPr="000E05B4" w:rsidRDefault="000E05B4" w:rsidP="00FE20AD">
      <w:pPr>
        <w:spacing w:after="240" w:line="100" w:lineRule="atLeast"/>
        <w:jc w:val="both"/>
        <w:rPr>
          <w:rFonts w:ascii="Verdana" w:hAnsi="Verdana" w:cs="Verdana"/>
          <w:sz w:val="22"/>
          <w:szCs w:val="22"/>
        </w:rPr>
      </w:pPr>
      <w:r w:rsidRPr="000E05B4">
        <w:rPr>
          <w:rFonts w:ascii="Verdana" w:hAnsi="Verdana" w:cs="Verdana"/>
          <w:sz w:val="22"/>
          <w:szCs w:val="22"/>
        </w:rPr>
        <w:tab/>
        <w:t xml:space="preserve">Вопросу о продвижении Единого реестра и Системы добровольной сертификации была посвящена специальная секция на Национальном Конгрессе в Казани. Подготовлены презентации и тезисы для выступления по данной тематике. </w:t>
      </w:r>
    </w:p>
    <w:p w:rsidR="000E05B4" w:rsidRPr="000E05B4" w:rsidRDefault="000E05B4" w:rsidP="000E05B4">
      <w:pPr>
        <w:spacing w:after="240" w:line="100" w:lineRule="atLeast"/>
        <w:ind w:firstLine="708"/>
        <w:jc w:val="both"/>
        <w:rPr>
          <w:rFonts w:ascii="Verdana" w:hAnsi="Verdana" w:cs="Verdana"/>
          <w:sz w:val="22"/>
          <w:szCs w:val="22"/>
        </w:rPr>
      </w:pPr>
      <w:r w:rsidRPr="000E05B4">
        <w:rPr>
          <w:rFonts w:ascii="Verdana" w:hAnsi="Verdana" w:cs="Verdana"/>
          <w:sz w:val="22"/>
          <w:szCs w:val="22"/>
        </w:rPr>
        <w:t xml:space="preserve">Представители Правления РГР и Управляющего совета выступали по данному вопросу практически на всех региональных форумах в 2015 году. </w:t>
      </w:r>
    </w:p>
    <w:p w:rsidR="000E05B4" w:rsidRDefault="000E05B4" w:rsidP="00FE20AD">
      <w:pPr>
        <w:spacing w:after="240" w:line="100" w:lineRule="atLeast"/>
        <w:jc w:val="both"/>
        <w:rPr>
          <w:rFonts w:ascii="Verdana" w:hAnsi="Verdana" w:cs="Verdana"/>
          <w:sz w:val="22"/>
          <w:szCs w:val="22"/>
        </w:rPr>
      </w:pPr>
    </w:p>
    <w:p w:rsidR="001276BF" w:rsidRDefault="001276BF" w:rsidP="00FE20AD">
      <w:pPr>
        <w:spacing w:after="240" w:line="100" w:lineRule="atLeast"/>
        <w:jc w:val="both"/>
        <w:rPr>
          <w:rFonts w:ascii="Verdana" w:hAnsi="Verdana" w:cs="Verdana"/>
          <w:sz w:val="22"/>
          <w:szCs w:val="22"/>
        </w:rPr>
      </w:pPr>
    </w:p>
    <w:p w:rsidR="001276BF" w:rsidRDefault="001276BF" w:rsidP="00FE20AD">
      <w:pPr>
        <w:spacing w:after="240" w:line="100" w:lineRule="atLeast"/>
        <w:jc w:val="both"/>
        <w:rPr>
          <w:rFonts w:ascii="Verdana" w:hAnsi="Verdana" w:cs="Verdana"/>
          <w:sz w:val="22"/>
          <w:szCs w:val="22"/>
        </w:rPr>
      </w:pPr>
    </w:p>
    <w:p w:rsidR="001276BF" w:rsidRDefault="001276BF" w:rsidP="00FE20AD">
      <w:pPr>
        <w:spacing w:after="240" w:line="100" w:lineRule="atLeast"/>
        <w:jc w:val="both"/>
        <w:rPr>
          <w:rFonts w:ascii="Verdana" w:hAnsi="Verdana" w:cs="Verdana"/>
          <w:sz w:val="22"/>
          <w:szCs w:val="22"/>
        </w:rPr>
      </w:pPr>
    </w:p>
    <w:p w:rsidR="001276BF" w:rsidRDefault="001276BF" w:rsidP="00FE20AD">
      <w:pPr>
        <w:spacing w:after="240" w:line="100" w:lineRule="atLeast"/>
        <w:jc w:val="both"/>
        <w:rPr>
          <w:rFonts w:ascii="Verdana" w:hAnsi="Verdana" w:cs="Verdana"/>
          <w:sz w:val="22"/>
          <w:szCs w:val="22"/>
        </w:rPr>
      </w:pPr>
    </w:p>
    <w:p w:rsidR="001276BF" w:rsidRDefault="001276BF" w:rsidP="00FE20AD">
      <w:pPr>
        <w:spacing w:after="240" w:line="100" w:lineRule="atLeast"/>
        <w:jc w:val="both"/>
        <w:rPr>
          <w:rFonts w:ascii="Verdana" w:hAnsi="Verdana" w:cs="Verdana"/>
          <w:sz w:val="22"/>
          <w:szCs w:val="22"/>
        </w:rPr>
      </w:pPr>
    </w:p>
    <w:p w:rsidR="001276BF" w:rsidRDefault="001276BF" w:rsidP="00FE20AD">
      <w:pPr>
        <w:spacing w:after="240" w:line="100" w:lineRule="atLeast"/>
        <w:jc w:val="both"/>
        <w:rPr>
          <w:rFonts w:ascii="Verdana" w:hAnsi="Verdana" w:cs="Verdana"/>
          <w:sz w:val="22"/>
          <w:szCs w:val="22"/>
        </w:rPr>
      </w:pPr>
    </w:p>
    <w:p w:rsidR="001276BF" w:rsidRDefault="001276BF" w:rsidP="00FE20AD">
      <w:pPr>
        <w:spacing w:after="240" w:line="100" w:lineRule="atLeast"/>
        <w:jc w:val="both"/>
        <w:rPr>
          <w:rFonts w:ascii="Verdana" w:hAnsi="Verdana" w:cs="Verdana"/>
          <w:sz w:val="22"/>
          <w:szCs w:val="22"/>
        </w:rPr>
      </w:pPr>
    </w:p>
    <w:p w:rsidR="001276BF" w:rsidRDefault="001276BF" w:rsidP="00FE20AD">
      <w:pPr>
        <w:spacing w:after="240" w:line="100" w:lineRule="atLeast"/>
        <w:jc w:val="both"/>
        <w:rPr>
          <w:rFonts w:ascii="Verdana" w:hAnsi="Verdana" w:cs="Verdana"/>
          <w:sz w:val="22"/>
          <w:szCs w:val="22"/>
        </w:rPr>
      </w:pPr>
    </w:p>
    <w:p w:rsidR="001276BF" w:rsidRDefault="001276BF" w:rsidP="00FE20AD">
      <w:pPr>
        <w:spacing w:after="240" w:line="100" w:lineRule="atLeast"/>
        <w:jc w:val="both"/>
        <w:rPr>
          <w:rFonts w:ascii="Verdana" w:hAnsi="Verdana" w:cs="Verdana"/>
          <w:sz w:val="22"/>
          <w:szCs w:val="22"/>
        </w:rPr>
      </w:pPr>
    </w:p>
    <w:p w:rsidR="001276BF" w:rsidRPr="000E05B4" w:rsidRDefault="001276BF" w:rsidP="00FE20AD">
      <w:pPr>
        <w:spacing w:after="240" w:line="100" w:lineRule="atLeast"/>
        <w:jc w:val="both"/>
        <w:rPr>
          <w:rFonts w:ascii="Verdana" w:hAnsi="Verdana" w:cs="Verdana"/>
          <w:sz w:val="22"/>
          <w:szCs w:val="22"/>
        </w:rPr>
      </w:pPr>
    </w:p>
    <w:p w:rsidR="00B96B63" w:rsidRPr="000E05B4" w:rsidRDefault="00B96B63" w:rsidP="00B96B63">
      <w:pPr>
        <w:ind w:firstLine="708"/>
        <w:jc w:val="right"/>
        <w:rPr>
          <w:rFonts w:ascii="Verdana" w:hAnsi="Verdana"/>
          <w:b/>
          <w:i/>
          <w:color w:val="000000"/>
          <w:sz w:val="22"/>
          <w:szCs w:val="22"/>
          <w:u w:val="single"/>
        </w:rPr>
      </w:pPr>
      <w:r w:rsidRPr="000E05B4">
        <w:rPr>
          <w:rFonts w:ascii="Verdana" w:hAnsi="Verdana"/>
          <w:b/>
          <w:i/>
          <w:color w:val="000000"/>
          <w:sz w:val="22"/>
          <w:szCs w:val="22"/>
          <w:u w:val="single"/>
        </w:rPr>
        <w:t>Приложение к отчету №1</w:t>
      </w:r>
    </w:p>
    <w:p w:rsidR="00B96B63" w:rsidRPr="000E05B4" w:rsidRDefault="00B96B63" w:rsidP="00B96B63">
      <w:pPr>
        <w:ind w:firstLine="708"/>
        <w:jc w:val="right"/>
        <w:rPr>
          <w:rFonts w:ascii="Verdana" w:hAnsi="Verdana"/>
          <w:b/>
          <w:i/>
          <w:color w:val="000000"/>
          <w:sz w:val="22"/>
          <w:szCs w:val="22"/>
          <w:u w:val="single"/>
        </w:rPr>
      </w:pPr>
    </w:p>
    <w:p w:rsidR="00B96B63" w:rsidRPr="000E05B4" w:rsidRDefault="00B96B63" w:rsidP="00B96B63">
      <w:pPr>
        <w:jc w:val="both"/>
        <w:rPr>
          <w:rFonts w:ascii="Verdana" w:hAnsi="Verdana"/>
          <w:color w:val="000000"/>
          <w:sz w:val="22"/>
          <w:szCs w:val="22"/>
        </w:rPr>
      </w:pPr>
      <w:r w:rsidRPr="000E05B4">
        <w:rPr>
          <w:rFonts w:ascii="Verdana" w:hAnsi="Verdana"/>
          <w:color w:val="000000"/>
          <w:sz w:val="22"/>
          <w:szCs w:val="22"/>
        </w:rPr>
        <w:tab/>
        <w:t>Таблица показателей по аккредитованным Учебным Заведениям, Территориальным органам по сертификации и Аналитикам Рынка Недвижимости в рамках Системы добровольной сертификации услуг на рынке недвижимости.</w:t>
      </w:r>
    </w:p>
    <w:p w:rsidR="00B96B63" w:rsidRPr="000E05B4" w:rsidRDefault="00B96B63" w:rsidP="00B96B63">
      <w:pPr>
        <w:rPr>
          <w:rFonts w:ascii="Verdana" w:hAnsi="Verdana"/>
          <w:color w:val="000000"/>
          <w:sz w:val="22"/>
          <w:szCs w:val="22"/>
        </w:rPr>
      </w:pPr>
    </w:p>
    <w:p w:rsidR="00B96B63" w:rsidRPr="000E05B4" w:rsidRDefault="008A538E" w:rsidP="00B96B63">
      <w:pPr>
        <w:jc w:val="center"/>
        <w:rPr>
          <w:rFonts w:ascii="Verdana" w:hAnsi="Verdana"/>
          <w:color w:val="000000"/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 wp14:anchorId="18C98703" wp14:editId="5B67B9DB">
            <wp:extent cx="4991100" cy="2886075"/>
            <wp:effectExtent l="0" t="0" r="19050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96B63" w:rsidRPr="000E05B4" w:rsidRDefault="00B96B63" w:rsidP="00B96B63">
      <w:pPr>
        <w:rPr>
          <w:rFonts w:ascii="Verdana" w:hAnsi="Verdana"/>
          <w:color w:val="000000"/>
          <w:sz w:val="22"/>
          <w:szCs w:val="22"/>
        </w:rPr>
      </w:pPr>
    </w:p>
    <w:p w:rsidR="00B96B63" w:rsidRPr="000E05B4" w:rsidRDefault="004057B5" w:rsidP="00B96B63">
      <w:pPr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По состоянию на 1 декабря 2015</w:t>
      </w:r>
      <w:r w:rsidR="00B96B63" w:rsidRPr="000E05B4">
        <w:rPr>
          <w:rFonts w:ascii="Verdana" w:hAnsi="Verdana"/>
          <w:color w:val="000000"/>
          <w:sz w:val="22"/>
          <w:szCs w:val="22"/>
        </w:rPr>
        <w:t xml:space="preserve"> г. аккредитовано: </w:t>
      </w:r>
    </w:p>
    <w:p w:rsidR="00B96B63" w:rsidRPr="000E05B4" w:rsidRDefault="004057B5" w:rsidP="00B96B63">
      <w:pPr>
        <w:ind w:firstLine="708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 – 39</w:t>
      </w:r>
      <w:r w:rsidR="00B96B63" w:rsidRPr="000E05B4">
        <w:rPr>
          <w:rFonts w:ascii="Verdana" w:hAnsi="Verdana"/>
          <w:color w:val="000000"/>
          <w:sz w:val="22"/>
          <w:szCs w:val="22"/>
        </w:rPr>
        <w:t xml:space="preserve"> Территориальных органов по сертификации;</w:t>
      </w:r>
    </w:p>
    <w:p w:rsidR="00B96B63" w:rsidRPr="000E05B4" w:rsidRDefault="004057B5" w:rsidP="00B96B63">
      <w:pPr>
        <w:ind w:firstLine="708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 – 43 Учебных Заведений</w:t>
      </w:r>
      <w:r w:rsidR="00B96B63" w:rsidRPr="000E05B4">
        <w:rPr>
          <w:rFonts w:ascii="Verdana" w:hAnsi="Verdana"/>
          <w:color w:val="000000"/>
          <w:sz w:val="22"/>
          <w:szCs w:val="22"/>
        </w:rPr>
        <w:t>;</w:t>
      </w:r>
    </w:p>
    <w:p w:rsidR="00B96B63" w:rsidRPr="000E05B4" w:rsidRDefault="00B96B63" w:rsidP="00B96B63">
      <w:pPr>
        <w:ind w:firstLine="708"/>
        <w:rPr>
          <w:rFonts w:ascii="Verdana" w:hAnsi="Verdana"/>
          <w:color w:val="000000"/>
          <w:sz w:val="22"/>
          <w:szCs w:val="22"/>
        </w:rPr>
      </w:pPr>
      <w:r w:rsidRPr="000E05B4">
        <w:rPr>
          <w:rFonts w:ascii="Verdana" w:hAnsi="Verdana"/>
          <w:color w:val="000000"/>
          <w:sz w:val="22"/>
          <w:szCs w:val="22"/>
        </w:rPr>
        <w:t xml:space="preserve"> – </w:t>
      </w:r>
      <w:r w:rsidR="004057B5">
        <w:rPr>
          <w:rFonts w:ascii="Verdana" w:hAnsi="Verdana"/>
          <w:color w:val="000000"/>
          <w:sz w:val="22"/>
          <w:szCs w:val="22"/>
        </w:rPr>
        <w:t>80  Аналитиков Рынка Недвижимости: 50 САКРН; 30 ААРН</w:t>
      </w:r>
    </w:p>
    <w:p w:rsidR="00B96B63" w:rsidRPr="000E05B4" w:rsidRDefault="00B96B63" w:rsidP="00B96B63">
      <w:pPr>
        <w:ind w:firstLine="708"/>
        <w:jc w:val="both"/>
        <w:rPr>
          <w:rFonts w:ascii="Verdana" w:hAnsi="Verdana"/>
          <w:color w:val="000000"/>
          <w:sz w:val="22"/>
          <w:szCs w:val="22"/>
        </w:rPr>
      </w:pPr>
    </w:p>
    <w:p w:rsidR="00B96B63" w:rsidRPr="000E05B4" w:rsidRDefault="00B96B63" w:rsidP="00B96B63">
      <w:pPr>
        <w:ind w:firstLine="708"/>
        <w:jc w:val="both"/>
        <w:rPr>
          <w:rFonts w:ascii="Verdana" w:hAnsi="Verdana"/>
          <w:color w:val="000000"/>
          <w:sz w:val="22"/>
          <w:szCs w:val="22"/>
        </w:rPr>
      </w:pPr>
    </w:p>
    <w:p w:rsidR="00B96B63" w:rsidRPr="000E05B4" w:rsidRDefault="00B96B63" w:rsidP="00B96B63">
      <w:pPr>
        <w:ind w:firstLine="708"/>
        <w:jc w:val="right"/>
        <w:rPr>
          <w:rFonts w:ascii="Verdana" w:hAnsi="Verdana"/>
          <w:b/>
          <w:i/>
          <w:color w:val="000000"/>
          <w:sz w:val="22"/>
          <w:szCs w:val="22"/>
          <w:u w:val="single"/>
        </w:rPr>
      </w:pPr>
      <w:r w:rsidRPr="000E05B4">
        <w:rPr>
          <w:rFonts w:ascii="Verdana" w:hAnsi="Verdana"/>
          <w:b/>
          <w:i/>
          <w:color w:val="000000"/>
          <w:sz w:val="22"/>
          <w:szCs w:val="22"/>
          <w:u w:val="single"/>
        </w:rPr>
        <w:t>Приложение к отчету №2</w:t>
      </w:r>
    </w:p>
    <w:p w:rsidR="00B96B63" w:rsidRPr="000E05B4" w:rsidRDefault="00B96B63" w:rsidP="00B96B63">
      <w:pPr>
        <w:jc w:val="center"/>
        <w:rPr>
          <w:rFonts w:ascii="Verdana" w:hAnsi="Verdana"/>
          <w:color w:val="000000"/>
          <w:sz w:val="22"/>
          <w:szCs w:val="22"/>
        </w:rPr>
      </w:pPr>
    </w:p>
    <w:p w:rsidR="00B96B63" w:rsidRPr="000E05B4" w:rsidRDefault="00B96B63" w:rsidP="00B96B63">
      <w:pPr>
        <w:jc w:val="center"/>
        <w:rPr>
          <w:rFonts w:ascii="Verdana" w:hAnsi="Verdana"/>
          <w:color w:val="000000"/>
          <w:sz w:val="22"/>
          <w:szCs w:val="22"/>
        </w:rPr>
      </w:pPr>
      <w:r w:rsidRPr="000E05B4">
        <w:rPr>
          <w:rFonts w:ascii="Verdana" w:hAnsi="Verdana"/>
          <w:color w:val="000000"/>
          <w:sz w:val="22"/>
          <w:szCs w:val="22"/>
        </w:rPr>
        <w:t>Таблица показателей сертифицированных агентств недвижимости</w:t>
      </w:r>
    </w:p>
    <w:p w:rsidR="00B96B63" w:rsidRPr="000E05B4" w:rsidRDefault="00B96B63" w:rsidP="00B96B63">
      <w:pPr>
        <w:rPr>
          <w:rFonts w:ascii="Verdana" w:hAnsi="Verdana"/>
          <w:color w:val="000000"/>
          <w:sz w:val="22"/>
          <w:szCs w:val="22"/>
        </w:rPr>
      </w:pPr>
    </w:p>
    <w:p w:rsidR="00B96B63" w:rsidRPr="000E05B4" w:rsidRDefault="004057B5" w:rsidP="00B96B63">
      <w:pPr>
        <w:jc w:val="center"/>
        <w:rPr>
          <w:rFonts w:ascii="Verdana" w:hAnsi="Verdana"/>
          <w:noProof/>
          <w:sz w:val="22"/>
          <w:szCs w:val="2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A57638C" wp14:editId="3E6083E3">
            <wp:extent cx="5162550" cy="23241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96B63" w:rsidRPr="000E05B4" w:rsidRDefault="00B96B63" w:rsidP="00B96B63">
      <w:pPr>
        <w:jc w:val="center"/>
        <w:rPr>
          <w:rFonts w:ascii="Verdana" w:hAnsi="Verdana"/>
          <w:noProof/>
          <w:sz w:val="22"/>
          <w:szCs w:val="22"/>
          <w:lang w:eastAsia="ru-RU"/>
        </w:rPr>
      </w:pPr>
    </w:p>
    <w:p w:rsidR="00B96B63" w:rsidRPr="000E05B4" w:rsidRDefault="004057B5" w:rsidP="00B96B63">
      <w:pPr>
        <w:jc w:val="center"/>
        <w:rPr>
          <w:rFonts w:ascii="Verdana" w:hAnsi="Verdana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По состоянию на 1 декабря 2015</w:t>
      </w:r>
      <w:r w:rsidR="00B96B63" w:rsidRPr="000E05B4">
        <w:rPr>
          <w:rFonts w:ascii="Verdana" w:hAnsi="Verdana"/>
          <w:color w:val="000000"/>
          <w:sz w:val="22"/>
          <w:szCs w:val="22"/>
        </w:rPr>
        <w:t xml:space="preserve"> года количество сертифицированных агентств недвижимости составляет </w:t>
      </w:r>
      <w:r>
        <w:rPr>
          <w:rFonts w:ascii="Verdana" w:hAnsi="Verdana"/>
          <w:sz w:val="22"/>
          <w:szCs w:val="22"/>
        </w:rPr>
        <w:t>817</w:t>
      </w:r>
      <w:r w:rsidR="00B96B63" w:rsidRPr="000E05B4">
        <w:rPr>
          <w:rFonts w:ascii="Verdana" w:hAnsi="Verdana"/>
          <w:sz w:val="22"/>
          <w:szCs w:val="22"/>
        </w:rPr>
        <w:t>.</w:t>
      </w:r>
    </w:p>
    <w:p w:rsidR="00B96B63" w:rsidRPr="000E05B4" w:rsidRDefault="00B96B63" w:rsidP="00B96B63">
      <w:pPr>
        <w:jc w:val="right"/>
        <w:rPr>
          <w:rFonts w:ascii="Verdana" w:hAnsi="Verdana"/>
          <w:b/>
          <w:i/>
          <w:color w:val="000000"/>
          <w:sz w:val="22"/>
          <w:szCs w:val="22"/>
          <w:u w:val="single"/>
        </w:rPr>
      </w:pPr>
    </w:p>
    <w:p w:rsidR="00B96B63" w:rsidRPr="000E05B4" w:rsidRDefault="00B96B63" w:rsidP="00B96B63">
      <w:pPr>
        <w:jc w:val="right"/>
        <w:rPr>
          <w:rFonts w:ascii="Verdana" w:hAnsi="Verdana"/>
          <w:b/>
          <w:i/>
          <w:color w:val="000000"/>
          <w:sz w:val="22"/>
          <w:szCs w:val="22"/>
          <w:u w:val="single"/>
        </w:rPr>
      </w:pPr>
    </w:p>
    <w:p w:rsidR="00B96B63" w:rsidRPr="000E05B4" w:rsidRDefault="00B96B63" w:rsidP="00B96B63">
      <w:pPr>
        <w:jc w:val="right"/>
        <w:rPr>
          <w:rFonts w:ascii="Verdana" w:hAnsi="Verdana"/>
          <w:b/>
          <w:i/>
          <w:color w:val="000000"/>
          <w:sz w:val="22"/>
          <w:szCs w:val="22"/>
          <w:u w:val="single"/>
        </w:rPr>
      </w:pPr>
    </w:p>
    <w:p w:rsidR="00B96B63" w:rsidRPr="000E05B4" w:rsidRDefault="00B96B63" w:rsidP="00B96B63">
      <w:pPr>
        <w:jc w:val="right"/>
        <w:rPr>
          <w:rFonts w:ascii="Verdana" w:hAnsi="Verdana"/>
          <w:b/>
          <w:i/>
          <w:color w:val="000000"/>
          <w:sz w:val="22"/>
          <w:szCs w:val="22"/>
          <w:u w:val="single"/>
        </w:rPr>
      </w:pPr>
      <w:r w:rsidRPr="000E05B4">
        <w:rPr>
          <w:rFonts w:ascii="Verdana" w:hAnsi="Verdana"/>
          <w:b/>
          <w:i/>
          <w:color w:val="000000"/>
          <w:sz w:val="22"/>
          <w:szCs w:val="22"/>
          <w:u w:val="single"/>
        </w:rPr>
        <w:t>Приложение к отчету №3</w:t>
      </w:r>
    </w:p>
    <w:p w:rsidR="004057B5" w:rsidRDefault="004057B5" w:rsidP="00B96B63">
      <w:pPr>
        <w:jc w:val="center"/>
        <w:rPr>
          <w:rFonts w:ascii="Verdana" w:hAnsi="Verdana"/>
          <w:color w:val="000000"/>
          <w:sz w:val="22"/>
          <w:szCs w:val="22"/>
        </w:rPr>
      </w:pPr>
    </w:p>
    <w:p w:rsidR="00B96B63" w:rsidRPr="000E05B4" w:rsidRDefault="00B96B63" w:rsidP="00B96B63">
      <w:pPr>
        <w:jc w:val="center"/>
        <w:rPr>
          <w:rFonts w:ascii="Verdana" w:hAnsi="Verdana"/>
          <w:color w:val="000000"/>
          <w:sz w:val="22"/>
          <w:szCs w:val="22"/>
        </w:rPr>
      </w:pPr>
      <w:r w:rsidRPr="000E05B4">
        <w:rPr>
          <w:rFonts w:ascii="Verdana" w:hAnsi="Verdana"/>
          <w:color w:val="000000"/>
          <w:sz w:val="22"/>
          <w:szCs w:val="22"/>
        </w:rPr>
        <w:t>Таблица показателей сертифицированных компаний п</w:t>
      </w:r>
      <w:r w:rsidR="00B10B44" w:rsidRPr="000E05B4">
        <w:rPr>
          <w:rFonts w:ascii="Verdana" w:hAnsi="Verdana"/>
          <w:color w:val="000000"/>
          <w:sz w:val="22"/>
          <w:szCs w:val="22"/>
        </w:rPr>
        <w:t>о регионам на 2014</w:t>
      </w:r>
      <w:r w:rsidRPr="000E05B4">
        <w:rPr>
          <w:rFonts w:ascii="Verdana" w:hAnsi="Verdana"/>
          <w:color w:val="000000"/>
          <w:sz w:val="22"/>
          <w:szCs w:val="22"/>
        </w:rPr>
        <w:t>г.</w:t>
      </w:r>
    </w:p>
    <w:p w:rsidR="00B96B63" w:rsidRPr="000E05B4" w:rsidRDefault="00B96B63" w:rsidP="00B96B63">
      <w:pPr>
        <w:jc w:val="both"/>
        <w:rPr>
          <w:rFonts w:ascii="Verdana" w:hAnsi="Verdana"/>
          <w:color w:val="000000"/>
          <w:sz w:val="22"/>
          <w:szCs w:val="22"/>
        </w:rPr>
      </w:pPr>
    </w:p>
    <w:p w:rsidR="00B96B63" w:rsidRPr="000E05B4" w:rsidRDefault="004057B5" w:rsidP="00B96B63">
      <w:pPr>
        <w:jc w:val="both"/>
        <w:rPr>
          <w:rFonts w:ascii="Verdana" w:hAnsi="Verdana"/>
          <w:noProof/>
          <w:sz w:val="22"/>
          <w:szCs w:val="2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750146" wp14:editId="45A85050">
            <wp:extent cx="6152515" cy="2764790"/>
            <wp:effectExtent l="0" t="0" r="19685" b="1651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96B63" w:rsidRPr="000E05B4" w:rsidRDefault="004057B5" w:rsidP="00B96B63">
      <w:pPr>
        <w:jc w:val="both"/>
        <w:rPr>
          <w:rFonts w:ascii="Verdana" w:hAnsi="Verdana"/>
          <w:color w:val="000000"/>
          <w:sz w:val="22"/>
          <w:szCs w:val="22"/>
        </w:rPr>
      </w:pPr>
      <w:r>
        <w:rPr>
          <w:noProof/>
          <w:lang w:eastAsia="ru-RU"/>
        </w:rPr>
        <w:lastRenderedPageBreak/>
        <w:drawing>
          <wp:inline distT="0" distB="0" distL="0" distR="0" wp14:anchorId="17949E20" wp14:editId="2BDD571B">
            <wp:extent cx="1971675" cy="2600325"/>
            <wp:effectExtent l="0" t="0" r="9525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96B63" w:rsidRPr="000E05B4" w:rsidRDefault="00B96B63" w:rsidP="004057B5">
      <w:pPr>
        <w:rPr>
          <w:rFonts w:ascii="Verdana" w:hAnsi="Verdana"/>
          <w:b/>
          <w:i/>
          <w:color w:val="000000"/>
          <w:sz w:val="22"/>
          <w:szCs w:val="22"/>
          <w:u w:val="single"/>
        </w:rPr>
      </w:pPr>
    </w:p>
    <w:p w:rsidR="00B96B63" w:rsidRPr="000E05B4" w:rsidRDefault="00B96B63" w:rsidP="00B96B63">
      <w:pPr>
        <w:jc w:val="right"/>
        <w:rPr>
          <w:rFonts w:ascii="Verdana" w:hAnsi="Verdana"/>
          <w:b/>
          <w:i/>
          <w:color w:val="000000"/>
          <w:sz w:val="22"/>
          <w:szCs w:val="22"/>
          <w:u w:val="single"/>
        </w:rPr>
      </w:pPr>
    </w:p>
    <w:p w:rsidR="00B96B63" w:rsidRDefault="00B96B63" w:rsidP="00B96B63">
      <w:pPr>
        <w:jc w:val="right"/>
        <w:rPr>
          <w:rFonts w:ascii="Verdana" w:hAnsi="Verdana"/>
          <w:b/>
          <w:i/>
          <w:color w:val="000000"/>
          <w:sz w:val="22"/>
          <w:szCs w:val="22"/>
          <w:u w:val="single"/>
        </w:rPr>
      </w:pPr>
    </w:p>
    <w:p w:rsidR="001276BF" w:rsidRDefault="001276BF" w:rsidP="00B96B63">
      <w:pPr>
        <w:jc w:val="right"/>
        <w:rPr>
          <w:rFonts w:ascii="Verdana" w:hAnsi="Verdana"/>
          <w:b/>
          <w:i/>
          <w:color w:val="000000"/>
          <w:sz w:val="22"/>
          <w:szCs w:val="22"/>
          <w:u w:val="single"/>
        </w:rPr>
      </w:pPr>
    </w:p>
    <w:p w:rsidR="001276BF" w:rsidRDefault="001276BF" w:rsidP="00B96B63">
      <w:pPr>
        <w:jc w:val="right"/>
        <w:rPr>
          <w:rFonts w:ascii="Verdana" w:hAnsi="Verdana"/>
          <w:b/>
          <w:i/>
          <w:color w:val="000000"/>
          <w:sz w:val="22"/>
          <w:szCs w:val="22"/>
          <w:u w:val="single"/>
        </w:rPr>
      </w:pPr>
    </w:p>
    <w:p w:rsidR="001276BF" w:rsidRDefault="001276BF" w:rsidP="00B96B63">
      <w:pPr>
        <w:jc w:val="right"/>
        <w:rPr>
          <w:rFonts w:ascii="Verdana" w:hAnsi="Verdana"/>
          <w:b/>
          <w:i/>
          <w:color w:val="000000"/>
          <w:sz w:val="22"/>
          <w:szCs w:val="22"/>
          <w:u w:val="single"/>
        </w:rPr>
      </w:pPr>
    </w:p>
    <w:p w:rsidR="001276BF" w:rsidRDefault="001276BF" w:rsidP="00B96B63">
      <w:pPr>
        <w:jc w:val="right"/>
        <w:rPr>
          <w:rFonts w:ascii="Verdana" w:hAnsi="Verdana"/>
          <w:b/>
          <w:i/>
          <w:color w:val="000000"/>
          <w:sz w:val="22"/>
          <w:szCs w:val="22"/>
          <w:u w:val="single"/>
        </w:rPr>
      </w:pPr>
    </w:p>
    <w:p w:rsidR="001276BF" w:rsidRDefault="001276BF" w:rsidP="00B96B63">
      <w:pPr>
        <w:jc w:val="right"/>
        <w:rPr>
          <w:rFonts w:ascii="Verdana" w:hAnsi="Verdana"/>
          <w:b/>
          <w:i/>
          <w:color w:val="000000"/>
          <w:sz w:val="22"/>
          <w:szCs w:val="22"/>
          <w:u w:val="single"/>
        </w:rPr>
      </w:pPr>
    </w:p>
    <w:p w:rsidR="001276BF" w:rsidRDefault="001276BF" w:rsidP="00B96B63">
      <w:pPr>
        <w:jc w:val="right"/>
        <w:rPr>
          <w:rFonts w:ascii="Verdana" w:hAnsi="Verdana"/>
          <w:b/>
          <w:i/>
          <w:color w:val="000000"/>
          <w:sz w:val="22"/>
          <w:szCs w:val="22"/>
          <w:u w:val="single"/>
        </w:rPr>
      </w:pPr>
    </w:p>
    <w:p w:rsidR="001276BF" w:rsidRDefault="001276BF" w:rsidP="00B96B63">
      <w:pPr>
        <w:jc w:val="right"/>
        <w:rPr>
          <w:rFonts w:ascii="Verdana" w:hAnsi="Verdana"/>
          <w:b/>
          <w:i/>
          <w:color w:val="000000"/>
          <w:sz w:val="22"/>
          <w:szCs w:val="22"/>
          <w:u w:val="single"/>
        </w:rPr>
      </w:pPr>
    </w:p>
    <w:p w:rsidR="001276BF" w:rsidRDefault="001276BF" w:rsidP="00B96B63">
      <w:pPr>
        <w:jc w:val="right"/>
        <w:rPr>
          <w:rFonts w:ascii="Verdana" w:hAnsi="Verdana"/>
          <w:b/>
          <w:i/>
          <w:color w:val="000000"/>
          <w:sz w:val="22"/>
          <w:szCs w:val="22"/>
          <w:u w:val="single"/>
        </w:rPr>
      </w:pPr>
    </w:p>
    <w:p w:rsidR="001276BF" w:rsidRDefault="001276BF" w:rsidP="00B96B63">
      <w:pPr>
        <w:jc w:val="right"/>
        <w:rPr>
          <w:rFonts w:ascii="Verdana" w:hAnsi="Verdana"/>
          <w:b/>
          <w:i/>
          <w:color w:val="000000"/>
          <w:sz w:val="22"/>
          <w:szCs w:val="22"/>
          <w:u w:val="single"/>
        </w:rPr>
      </w:pPr>
    </w:p>
    <w:p w:rsidR="001276BF" w:rsidRDefault="001276BF" w:rsidP="00B96B63">
      <w:pPr>
        <w:jc w:val="right"/>
        <w:rPr>
          <w:rFonts w:ascii="Verdana" w:hAnsi="Verdana"/>
          <w:b/>
          <w:i/>
          <w:color w:val="000000"/>
          <w:sz w:val="22"/>
          <w:szCs w:val="22"/>
          <w:u w:val="single"/>
        </w:rPr>
      </w:pPr>
    </w:p>
    <w:p w:rsidR="001276BF" w:rsidRDefault="001276BF" w:rsidP="00B96B63">
      <w:pPr>
        <w:jc w:val="right"/>
        <w:rPr>
          <w:rFonts w:ascii="Verdana" w:hAnsi="Verdana"/>
          <w:b/>
          <w:i/>
          <w:color w:val="000000"/>
          <w:sz w:val="22"/>
          <w:szCs w:val="22"/>
          <w:u w:val="single"/>
        </w:rPr>
      </w:pPr>
    </w:p>
    <w:p w:rsidR="001276BF" w:rsidRDefault="001276BF" w:rsidP="00B96B63">
      <w:pPr>
        <w:jc w:val="right"/>
        <w:rPr>
          <w:rFonts w:ascii="Verdana" w:hAnsi="Verdana"/>
          <w:b/>
          <w:i/>
          <w:color w:val="000000"/>
          <w:sz w:val="22"/>
          <w:szCs w:val="22"/>
          <w:u w:val="single"/>
        </w:rPr>
      </w:pPr>
    </w:p>
    <w:p w:rsidR="001276BF" w:rsidRDefault="001276BF" w:rsidP="00B96B63">
      <w:pPr>
        <w:jc w:val="right"/>
        <w:rPr>
          <w:rFonts w:ascii="Verdana" w:hAnsi="Verdana"/>
          <w:b/>
          <w:i/>
          <w:color w:val="000000"/>
          <w:sz w:val="22"/>
          <w:szCs w:val="22"/>
          <w:u w:val="single"/>
        </w:rPr>
      </w:pPr>
    </w:p>
    <w:p w:rsidR="001276BF" w:rsidRDefault="001276BF" w:rsidP="00B96B63">
      <w:pPr>
        <w:jc w:val="right"/>
        <w:rPr>
          <w:rFonts w:ascii="Verdana" w:hAnsi="Verdana"/>
          <w:b/>
          <w:i/>
          <w:color w:val="000000"/>
          <w:sz w:val="22"/>
          <w:szCs w:val="22"/>
          <w:u w:val="single"/>
        </w:rPr>
      </w:pPr>
    </w:p>
    <w:p w:rsidR="001276BF" w:rsidRPr="000E05B4" w:rsidRDefault="001276BF" w:rsidP="00B96B63">
      <w:pPr>
        <w:jc w:val="right"/>
        <w:rPr>
          <w:rFonts w:ascii="Verdana" w:hAnsi="Verdana"/>
          <w:b/>
          <w:i/>
          <w:color w:val="000000"/>
          <w:sz w:val="22"/>
          <w:szCs w:val="22"/>
          <w:u w:val="single"/>
        </w:rPr>
      </w:pPr>
    </w:p>
    <w:p w:rsidR="00B96B63" w:rsidRPr="000E05B4" w:rsidRDefault="00B96B63" w:rsidP="00B96B63">
      <w:pPr>
        <w:jc w:val="right"/>
        <w:rPr>
          <w:rFonts w:ascii="Verdana" w:hAnsi="Verdana"/>
          <w:b/>
          <w:i/>
          <w:color w:val="000000"/>
          <w:sz w:val="22"/>
          <w:szCs w:val="22"/>
          <w:u w:val="single"/>
        </w:rPr>
      </w:pPr>
      <w:r w:rsidRPr="000E05B4">
        <w:rPr>
          <w:rFonts w:ascii="Verdana" w:hAnsi="Verdana"/>
          <w:b/>
          <w:i/>
          <w:color w:val="000000"/>
          <w:sz w:val="22"/>
          <w:szCs w:val="22"/>
          <w:u w:val="single"/>
        </w:rPr>
        <w:t>Приложение к отчету №4</w:t>
      </w:r>
    </w:p>
    <w:p w:rsidR="00B96B63" w:rsidRPr="000E05B4" w:rsidRDefault="00B96B63" w:rsidP="00B96B63">
      <w:pPr>
        <w:jc w:val="center"/>
        <w:rPr>
          <w:rFonts w:ascii="Verdana" w:hAnsi="Verdana"/>
          <w:color w:val="000000"/>
          <w:sz w:val="22"/>
          <w:szCs w:val="22"/>
        </w:rPr>
      </w:pPr>
    </w:p>
    <w:p w:rsidR="00B96B63" w:rsidRPr="000E05B4" w:rsidRDefault="00B96B63" w:rsidP="00B96B63">
      <w:pPr>
        <w:jc w:val="center"/>
        <w:rPr>
          <w:rFonts w:ascii="Verdana" w:hAnsi="Verdana"/>
          <w:b/>
          <w:color w:val="000000"/>
          <w:sz w:val="22"/>
          <w:szCs w:val="22"/>
        </w:rPr>
      </w:pPr>
      <w:r w:rsidRPr="000E05B4">
        <w:rPr>
          <w:rFonts w:ascii="Verdana" w:hAnsi="Verdana"/>
          <w:b/>
          <w:color w:val="000000"/>
          <w:sz w:val="22"/>
          <w:szCs w:val="22"/>
        </w:rPr>
        <w:t>Ассоциации РГР, которы</w:t>
      </w:r>
      <w:r w:rsidR="00315139">
        <w:rPr>
          <w:rFonts w:ascii="Verdana" w:hAnsi="Verdana"/>
          <w:b/>
          <w:color w:val="000000"/>
          <w:sz w:val="22"/>
          <w:szCs w:val="22"/>
        </w:rPr>
        <w:t>е не создали</w:t>
      </w:r>
      <w:r w:rsidRPr="000E05B4">
        <w:rPr>
          <w:rFonts w:ascii="Verdana" w:hAnsi="Verdana"/>
          <w:b/>
          <w:color w:val="000000"/>
          <w:sz w:val="22"/>
          <w:szCs w:val="22"/>
        </w:rPr>
        <w:t xml:space="preserve"> территориальные органы по сертификации.</w:t>
      </w:r>
    </w:p>
    <w:p w:rsidR="00F866FE" w:rsidRDefault="00F866FE" w:rsidP="00F866FE">
      <w:pPr>
        <w:numPr>
          <w:ilvl w:val="0"/>
          <w:numId w:val="24"/>
        </w:numPr>
        <w:jc w:val="both"/>
        <w:rPr>
          <w:rFonts w:ascii="Verdana" w:hAnsi="Verdana"/>
          <w:color w:val="000000"/>
          <w:sz w:val="22"/>
          <w:szCs w:val="22"/>
        </w:rPr>
      </w:pPr>
      <w:r w:rsidRPr="00F866FE">
        <w:rPr>
          <w:rFonts w:ascii="Verdana" w:hAnsi="Verdana"/>
          <w:color w:val="000000"/>
          <w:sz w:val="22"/>
          <w:szCs w:val="22"/>
        </w:rPr>
        <w:t>Ангарская Гильдия Риэлторов</w:t>
      </w:r>
      <w:r>
        <w:rPr>
          <w:rFonts w:ascii="Verdana" w:hAnsi="Verdana"/>
          <w:color w:val="000000"/>
          <w:sz w:val="22"/>
          <w:szCs w:val="22"/>
        </w:rPr>
        <w:t>, г. Ангарск.</w:t>
      </w:r>
    </w:p>
    <w:p w:rsidR="00B96B63" w:rsidRPr="000E05B4" w:rsidRDefault="00B96B63" w:rsidP="00B96B63">
      <w:pPr>
        <w:numPr>
          <w:ilvl w:val="0"/>
          <w:numId w:val="24"/>
        </w:numPr>
        <w:jc w:val="both"/>
        <w:rPr>
          <w:rFonts w:ascii="Verdana" w:hAnsi="Verdana"/>
          <w:color w:val="000000"/>
          <w:sz w:val="22"/>
          <w:szCs w:val="22"/>
        </w:rPr>
      </w:pPr>
      <w:r w:rsidRPr="000E05B4">
        <w:rPr>
          <w:rFonts w:ascii="Verdana" w:hAnsi="Verdana"/>
          <w:color w:val="000000"/>
          <w:sz w:val="22"/>
          <w:szCs w:val="22"/>
        </w:rPr>
        <w:t>Калужская областная палата недвижимости, г. Калуга.</w:t>
      </w:r>
    </w:p>
    <w:p w:rsidR="00B96B63" w:rsidRPr="000E05B4" w:rsidRDefault="00B96B63" w:rsidP="00B96B63">
      <w:pPr>
        <w:numPr>
          <w:ilvl w:val="0"/>
          <w:numId w:val="24"/>
        </w:numPr>
        <w:jc w:val="both"/>
        <w:rPr>
          <w:rFonts w:ascii="Verdana" w:hAnsi="Verdana"/>
          <w:color w:val="000000"/>
          <w:sz w:val="22"/>
          <w:szCs w:val="22"/>
        </w:rPr>
      </w:pPr>
      <w:r w:rsidRPr="000E05B4">
        <w:rPr>
          <w:rFonts w:ascii="Verdana" w:hAnsi="Verdana"/>
          <w:color w:val="000000"/>
          <w:sz w:val="22"/>
          <w:szCs w:val="22"/>
        </w:rPr>
        <w:t>Костромская Гильдия Риэлторов, г. Кострома.</w:t>
      </w:r>
    </w:p>
    <w:p w:rsidR="00B96B63" w:rsidRPr="000E05B4" w:rsidRDefault="00B96B63" w:rsidP="00B96B63">
      <w:pPr>
        <w:numPr>
          <w:ilvl w:val="0"/>
          <w:numId w:val="24"/>
        </w:numPr>
        <w:jc w:val="both"/>
        <w:rPr>
          <w:rFonts w:ascii="Verdana" w:hAnsi="Verdana"/>
          <w:color w:val="000000"/>
          <w:sz w:val="22"/>
          <w:szCs w:val="22"/>
        </w:rPr>
      </w:pPr>
      <w:r w:rsidRPr="000E05B4">
        <w:rPr>
          <w:rFonts w:ascii="Verdana" w:hAnsi="Verdana"/>
          <w:color w:val="000000"/>
          <w:sz w:val="22"/>
          <w:szCs w:val="22"/>
        </w:rPr>
        <w:t xml:space="preserve">Липецкая Ассоциация </w:t>
      </w:r>
      <w:r w:rsidR="00F866FE">
        <w:rPr>
          <w:rFonts w:ascii="Verdana" w:hAnsi="Verdana"/>
          <w:color w:val="000000"/>
          <w:sz w:val="22"/>
          <w:szCs w:val="22"/>
        </w:rPr>
        <w:t>риэлторов</w:t>
      </w:r>
      <w:r w:rsidRPr="000E05B4">
        <w:rPr>
          <w:rFonts w:ascii="Verdana" w:hAnsi="Verdana"/>
          <w:color w:val="000000"/>
          <w:sz w:val="22"/>
          <w:szCs w:val="22"/>
        </w:rPr>
        <w:t>, г. Липецк.</w:t>
      </w:r>
    </w:p>
    <w:p w:rsidR="00B96B63" w:rsidRPr="000E05B4" w:rsidRDefault="00B96B63" w:rsidP="00B96B63">
      <w:pPr>
        <w:numPr>
          <w:ilvl w:val="0"/>
          <w:numId w:val="24"/>
        </w:numPr>
        <w:jc w:val="both"/>
        <w:rPr>
          <w:rFonts w:ascii="Verdana" w:hAnsi="Verdana"/>
          <w:color w:val="000000"/>
          <w:sz w:val="22"/>
          <w:szCs w:val="22"/>
        </w:rPr>
      </w:pPr>
      <w:r w:rsidRPr="000E05B4">
        <w:rPr>
          <w:rFonts w:ascii="Verdana" w:hAnsi="Verdana"/>
          <w:color w:val="000000"/>
          <w:sz w:val="22"/>
          <w:szCs w:val="22"/>
        </w:rPr>
        <w:t>Межрегиональная Гильдия Риэлторов, г. Ярославль.</w:t>
      </w:r>
    </w:p>
    <w:p w:rsidR="00B10B44" w:rsidRPr="000E05B4" w:rsidRDefault="00B10B44" w:rsidP="00B96B63">
      <w:pPr>
        <w:numPr>
          <w:ilvl w:val="0"/>
          <w:numId w:val="24"/>
        </w:numPr>
        <w:jc w:val="both"/>
        <w:rPr>
          <w:rFonts w:ascii="Verdana" w:hAnsi="Verdana"/>
          <w:color w:val="000000"/>
          <w:sz w:val="22"/>
          <w:szCs w:val="22"/>
        </w:rPr>
      </w:pPr>
      <w:r w:rsidRPr="000E05B4">
        <w:rPr>
          <w:rFonts w:ascii="Verdana" w:hAnsi="Verdana"/>
          <w:color w:val="000000"/>
          <w:sz w:val="22"/>
          <w:szCs w:val="22"/>
        </w:rPr>
        <w:t>Псковская Гильдия Риэлторов, г. Псков.</w:t>
      </w:r>
    </w:p>
    <w:p w:rsidR="00B10B44" w:rsidRPr="000E05B4" w:rsidRDefault="00B10B44" w:rsidP="00B10B44">
      <w:pPr>
        <w:numPr>
          <w:ilvl w:val="0"/>
          <w:numId w:val="24"/>
        </w:numPr>
        <w:jc w:val="both"/>
        <w:rPr>
          <w:rFonts w:ascii="Verdana" w:hAnsi="Verdana"/>
          <w:color w:val="000000"/>
          <w:sz w:val="22"/>
          <w:szCs w:val="22"/>
        </w:rPr>
      </w:pPr>
      <w:r w:rsidRPr="000E05B4">
        <w:rPr>
          <w:rFonts w:ascii="Verdana" w:hAnsi="Verdana"/>
          <w:color w:val="000000"/>
          <w:sz w:val="22"/>
          <w:szCs w:val="22"/>
        </w:rPr>
        <w:t>Ставропольская Гильдия риэлторов, г. Ставрополь.</w:t>
      </w:r>
    </w:p>
    <w:p w:rsidR="00B96B63" w:rsidRPr="000E05B4" w:rsidRDefault="00B96B63" w:rsidP="00B10B44">
      <w:pPr>
        <w:numPr>
          <w:ilvl w:val="0"/>
          <w:numId w:val="24"/>
        </w:numPr>
        <w:jc w:val="both"/>
        <w:rPr>
          <w:rFonts w:ascii="Verdana" w:hAnsi="Verdana"/>
          <w:color w:val="000000"/>
          <w:sz w:val="22"/>
          <w:szCs w:val="22"/>
        </w:rPr>
      </w:pPr>
      <w:r w:rsidRPr="000E05B4">
        <w:rPr>
          <w:rFonts w:ascii="Verdana" w:hAnsi="Verdana"/>
          <w:color w:val="000000"/>
          <w:sz w:val="22"/>
          <w:szCs w:val="22"/>
        </w:rPr>
        <w:t>Объединение риэлторов Архангельской области, г. Архангельск.</w:t>
      </w:r>
    </w:p>
    <w:p w:rsidR="00B96B63" w:rsidRPr="000E05B4" w:rsidRDefault="00B96B63" w:rsidP="00B96B63">
      <w:pPr>
        <w:numPr>
          <w:ilvl w:val="0"/>
          <w:numId w:val="24"/>
        </w:numPr>
        <w:jc w:val="both"/>
        <w:rPr>
          <w:rFonts w:ascii="Verdana" w:hAnsi="Verdana"/>
          <w:color w:val="000000"/>
          <w:sz w:val="22"/>
          <w:szCs w:val="22"/>
        </w:rPr>
      </w:pPr>
      <w:r w:rsidRPr="000E05B4">
        <w:rPr>
          <w:rFonts w:ascii="Verdana" w:hAnsi="Verdana"/>
          <w:color w:val="000000"/>
          <w:sz w:val="22"/>
          <w:szCs w:val="22"/>
        </w:rPr>
        <w:t>Профессиональные участники рынка недвижимости Республики Башкортостан, г. Уфа.</w:t>
      </w:r>
    </w:p>
    <w:p w:rsidR="00B10B44" w:rsidRPr="000E05B4" w:rsidRDefault="00F866FE" w:rsidP="00B10B44">
      <w:pPr>
        <w:numPr>
          <w:ilvl w:val="0"/>
          <w:numId w:val="24"/>
        </w:numPr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 </w:t>
      </w:r>
      <w:r w:rsidR="00B10B44" w:rsidRPr="000E05B4">
        <w:rPr>
          <w:rFonts w:ascii="Verdana" w:hAnsi="Verdana"/>
          <w:color w:val="000000"/>
          <w:sz w:val="22"/>
          <w:szCs w:val="22"/>
        </w:rPr>
        <w:t>Республиканская Ассоциация Риэлторов Удмуртской Республики, г. Ижевск.</w:t>
      </w:r>
    </w:p>
    <w:p w:rsidR="003F2B42" w:rsidRPr="001276BF" w:rsidRDefault="00F866FE" w:rsidP="001276BF">
      <w:pPr>
        <w:numPr>
          <w:ilvl w:val="0"/>
          <w:numId w:val="24"/>
        </w:numPr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 </w:t>
      </w:r>
      <w:r w:rsidR="003F2B42" w:rsidRPr="000E05B4">
        <w:rPr>
          <w:rFonts w:ascii="Verdana" w:hAnsi="Verdana"/>
          <w:color w:val="000000"/>
          <w:sz w:val="22"/>
          <w:szCs w:val="22"/>
        </w:rPr>
        <w:t>Забайкальское Объединение Риэлторов.</w:t>
      </w:r>
    </w:p>
    <w:p w:rsidR="00B96B63" w:rsidRDefault="00F866FE" w:rsidP="00B96B63">
      <w:pPr>
        <w:numPr>
          <w:ilvl w:val="0"/>
          <w:numId w:val="24"/>
        </w:numPr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 </w:t>
      </w:r>
      <w:r w:rsidR="00B96B63" w:rsidRPr="000E05B4">
        <w:rPr>
          <w:rFonts w:ascii="Verdana" w:hAnsi="Verdana"/>
          <w:color w:val="000000"/>
          <w:sz w:val="22"/>
          <w:szCs w:val="22"/>
        </w:rPr>
        <w:t xml:space="preserve">Камчатское Партнерство Профессиональных </w:t>
      </w:r>
      <w:proofErr w:type="spellStart"/>
      <w:r w:rsidR="00B96B63" w:rsidRPr="000E05B4">
        <w:rPr>
          <w:rFonts w:ascii="Verdana" w:hAnsi="Verdana"/>
          <w:color w:val="000000"/>
          <w:sz w:val="22"/>
          <w:szCs w:val="22"/>
        </w:rPr>
        <w:t>Риэлтеров</w:t>
      </w:r>
      <w:proofErr w:type="spellEnd"/>
      <w:r w:rsidR="00B96B63" w:rsidRPr="000E05B4">
        <w:rPr>
          <w:rFonts w:ascii="Verdana" w:hAnsi="Verdana"/>
          <w:color w:val="000000"/>
          <w:sz w:val="22"/>
          <w:szCs w:val="22"/>
        </w:rPr>
        <w:t>, г. Петропавловск-Камчатский.</w:t>
      </w:r>
    </w:p>
    <w:p w:rsidR="00F866FE" w:rsidRDefault="00F866FE" w:rsidP="00F866FE">
      <w:pPr>
        <w:numPr>
          <w:ilvl w:val="0"/>
          <w:numId w:val="24"/>
        </w:numPr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 </w:t>
      </w:r>
      <w:r w:rsidRPr="00F866FE">
        <w:rPr>
          <w:rFonts w:ascii="Verdana" w:hAnsi="Verdana"/>
          <w:color w:val="000000"/>
          <w:sz w:val="22"/>
          <w:szCs w:val="22"/>
        </w:rPr>
        <w:t>Союз Риэлторов Чувашии</w:t>
      </w:r>
      <w:r>
        <w:rPr>
          <w:rFonts w:ascii="Verdana" w:hAnsi="Verdana"/>
          <w:color w:val="000000"/>
          <w:sz w:val="22"/>
          <w:szCs w:val="22"/>
        </w:rPr>
        <w:t>,</w:t>
      </w:r>
      <w:r w:rsidRPr="00F866FE">
        <w:rPr>
          <w:rFonts w:ascii="Verdana" w:hAnsi="Verdana"/>
          <w:color w:val="000000"/>
          <w:sz w:val="22"/>
          <w:szCs w:val="22"/>
        </w:rPr>
        <w:t xml:space="preserve"> </w:t>
      </w:r>
      <w:proofErr w:type="spellStart"/>
      <w:r w:rsidRPr="00F866FE">
        <w:rPr>
          <w:rFonts w:ascii="Verdana" w:hAnsi="Verdana"/>
          <w:color w:val="000000"/>
          <w:sz w:val="22"/>
          <w:szCs w:val="22"/>
        </w:rPr>
        <w:t>г.Чебоксары</w:t>
      </w:r>
      <w:proofErr w:type="spellEnd"/>
      <w:r>
        <w:rPr>
          <w:rFonts w:ascii="Verdana" w:hAnsi="Verdana"/>
          <w:color w:val="000000"/>
          <w:sz w:val="22"/>
          <w:szCs w:val="22"/>
        </w:rPr>
        <w:t>.</w:t>
      </w:r>
    </w:p>
    <w:p w:rsidR="00F866FE" w:rsidRDefault="00F866FE" w:rsidP="00F866FE">
      <w:pPr>
        <w:numPr>
          <w:ilvl w:val="0"/>
          <w:numId w:val="24"/>
        </w:numPr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 xml:space="preserve"> </w:t>
      </w:r>
      <w:r w:rsidRPr="00F866FE">
        <w:rPr>
          <w:rFonts w:ascii="Verdana" w:hAnsi="Verdana"/>
          <w:color w:val="000000"/>
          <w:sz w:val="22"/>
          <w:szCs w:val="22"/>
        </w:rPr>
        <w:t>Астраханская региональная гильдия риэлторов</w:t>
      </w:r>
      <w:r>
        <w:rPr>
          <w:rFonts w:ascii="Verdana" w:hAnsi="Verdana"/>
          <w:color w:val="000000"/>
          <w:sz w:val="22"/>
          <w:szCs w:val="22"/>
        </w:rPr>
        <w:t>, г. Астрахань.</w:t>
      </w:r>
    </w:p>
    <w:p w:rsidR="00F866FE" w:rsidRDefault="00F866FE" w:rsidP="00F866FE">
      <w:pPr>
        <w:numPr>
          <w:ilvl w:val="0"/>
          <w:numId w:val="24"/>
        </w:numPr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 </w:t>
      </w:r>
      <w:r w:rsidRPr="00F866FE">
        <w:rPr>
          <w:rFonts w:ascii="Verdana" w:hAnsi="Verdana"/>
          <w:color w:val="000000"/>
          <w:sz w:val="22"/>
          <w:szCs w:val="22"/>
        </w:rPr>
        <w:t>Региональная Гильдия Риэлторов Еврейской Автономной Области</w:t>
      </w:r>
      <w:r>
        <w:rPr>
          <w:rFonts w:ascii="Verdana" w:hAnsi="Verdana"/>
          <w:color w:val="000000"/>
          <w:sz w:val="22"/>
          <w:szCs w:val="22"/>
        </w:rPr>
        <w:t xml:space="preserve">, г. Биробиджан. </w:t>
      </w:r>
    </w:p>
    <w:p w:rsidR="00B96B63" w:rsidRPr="000E05B4" w:rsidRDefault="00B96B63" w:rsidP="00B96B63">
      <w:pPr>
        <w:jc w:val="both"/>
        <w:rPr>
          <w:rFonts w:ascii="Verdana" w:hAnsi="Verdana"/>
          <w:color w:val="000000"/>
          <w:sz w:val="22"/>
          <w:szCs w:val="22"/>
        </w:rPr>
      </w:pPr>
    </w:p>
    <w:p w:rsidR="00B96B63" w:rsidRPr="000E05B4" w:rsidRDefault="00B96B63" w:rsidP="00B96B63">
      <w:pPr>
        <w:jc w:val="both"/>
        <w:rPr>
          <w:rFonts w:ascii="Verdana" w:hAnsi="Verdana"/>
          <w:color w:val="000000"/>
          <w:sz w:val="22"/>
          <w:szCs w:val="22"/>
        </w:rPr>
      </w:pPr>
    </w:p>
    <w:p w:rsidR="00B96B63" w:rsidRPr="000E05B4" w:rsidRDefault="00B96B63" w:rsidP="00B96B63">
      <w:pPr>
        <w:jc w:val="both"/>
        <w:rPr>
          <w:rFonts w:ascii="Verdana" w:hAnsi="Verdana"/>
          <w:color w:val="000000"/>
          <w:sz w:val="22"/>
          <w:szCs w:val="22"/>
        </w:rPr>
      </w:pPr>
    </w:p>
    <w:p w:rsidR="00B96B63" w:rsidRPr="000E05B4" w:rsidRDefault="00B96B63" w:rsidP="00B96B63">
      <w:pPr>
        <w:jc w:val="both"/>
        <w:rPr>
          <w:rFonts w:ascii="Verdana" w:hAnsi="Verdana"/>
          <w:color w:val="000000"/>
          <w:sz w:val="22"/>
          <w:szCs w:val="22"/>
        </w:rPr>
      </w:pPr>
    </w:p>
    <w:p w:rsidR="00B96B63" w:rsidRPr="000E05B4" w:rsidRDefault="00B96B63" w:rsidP="00B96B63">
      <w:pPr>
        <w:jc w:val="both"/>
        <w:rPr>
          <w:rFonts w:ascii="Verdana" w:hAnsi="Verdana"/>
          <w:color w:val="000000"/>
          <w:sz w:val="22"/>
          <w:szCs w:val="22"/>
        </w:rPr>
      </w:pPr>
    </w:p>
    <w:p w:rsidR="00B96B63" w:rsidRPr="000E05B4" w:rsidRDefault="00B96B63" w:rsidP="00B96B63">
      <w:pPr>
        <w:jc w:val="both"/>
        <w:rPr>
          <w:rFonts w:ascii="Verdana" w:hAnsi="Verdana"/>
          <w:color w:val="000000"/>
          <w:sz w:val="22"/>
          <w:szCs w:val="22"/>
        </w:rPr>
      </w:pPr>
    </w:p>
    <w:p w:rsidR="00B96B63" w:rsidRPr="000E05B4" w:rsidRDefault="00B96B63" w:rsidP="00B96B63">
      <w:pPr>
        <w:jc w:val="both"/>
        <w:rPr>
          <w:rFonts w:ascii="Verdana" w:hAnsi="Verdana"/>
          <w:color w:val="000000"/>
          <w:sz w:val="22"/>
          <w:szCs w:val="22"/>
        </w:rPr>
      </w:pPr>
    </w:p>
    <w:p w:rsidR="00B96B63" w:rsidRPr="000E05B4" w:rsidRDefault="00B96B63" w:rsidP="00B96B63">
      <w:pPr>
        <w:jc w:val="both"/>
        <w:rPr>
          <w:rFonts w:ascii="Verdana" w:hAnsi="Verdana"/>
          <w:color w:val="000000"/>
          <w:sz w:val="22"/>
          <w:szCs w:val="22"/>
        </w:rPr>
      </w:pPr>
    </w:p>
    <w:p w:rsidR="00B96B63" w:rsidRPr="000E05B4" w:rsidRDefault="00B96B63" w:rsidP="00B96B63">
      <w:pPr>
        <w:jc w:val="both"/>
        <w:rPr>
          <w:rFonts w:ascii="Verdana" w:hAnsi="Verdana"/>
          <w:color w:val="000000"/>
          <w:sz w:val="22"/>
          <w:szCs w:val="22"/>
        </w:rPr>
        <w:sectPr w:rsidR="00B96B63" w:rsidRPr="000E05B4" w:rsidSect="003F2B42">
          <w:footerReference w:type="default" r:id="rId13"/>
          <w:pgSz w:w="11906" w:h="16838"/>
          <w:pgMar w:top="993" w:right="850" w:bottom="1421" w:left="1035" w:header="720" w:footer="862" w:gutter="0"/>
          <w:cols w:space="720"/>
          <w:docGrid w:linePitch="360"/>
        </w:sectPr>
      </w:pPr>
    </w:p>
    <w:p w:rsidR="00A41743" w:rsidRPr="000E05B4" w:rsidRDefault="00B96B63" w:rsidP="003F2B42">
      <w:pPr>
        <w:jc w:val="right"/>
        <w:rPr>
          <w:rFonts w:ascii="Verdana" w:hAnsi="Verdana"/>
          <w:b/>
          <w:i/>
          <w:color w:val="000000"/>
          <w:sz w:val="22"/>
          <w:szCs w:val="22"/>
          <w:u w:val="single"/>
        </w:rPr>
      </w:pPr>
      <w:r w:rsidRPr="000E05B4">
        <w:rPr>
          <w:rFonts w:ascii="Verdana" w:hAnsi="Verdana"/>
          <w:color w:val="000000"/>
          <w:sz w:val="22"/>
          <w:szCs w:val="22"/>
        </w:rPr>
        <w:lastRenderedPageBreak/>
        <w:tab/>
      </w:r>
      <w:r w:rsidRPr="000E05B4">
        <w:rPr>
          <w:rFonts w:ascii="Verdana" w:hAnsi="Verdana"/>
          <w:color w:val="000000"/>
          <w:sz w:val="22"/>
          <w:szCs w:val="22"/>
        </w:rPr>
        <w:tab/>
      </w:r>
      <w:r w:rsidRPr="000E05B4">
        <w:rPr>
          <w:rFonts w:ascii="Verdana" w:hAnsi="Verdana"/>
          <w:color w:val="000000"/>
          <w:sz w:val="22"/>
          <w:szCs w:val="22"/>
        </w:rPr>
        <w:tab/>
      </w:r>
      <w:r w:rsidRPr="000E05B4">
        <w:rPr>
          <w:rFonts w:ascii="Verdana" w:hAnsi="Verdana"/>
          <w:color w:val="000000"/>
          <w:sz w:val="22"/>
          <w:szCs w:val="22"/>
        </w:rPr>
        <w:tab/>
      </w:r>
      <w:r w:rsidRPr="000E05B4">
        <w:rPr>
          <w:rFonts w:ascii="Verdana" w:hAnsi="Verdana"/>
          <w:color w:val="000000"/>
          <w:sz w:val="22"/>
          <w:szCs w:val="22"/>
        </w:rPr>
        <w:tab/>
      </w:r>
      <w:r w:rsidRPr="000E05B4">
        <w:rPr>
          <w:rFonts w:ascii="Verdana" w:hAnsi="Verdana"/>
          <w:color w:val="000000"/>
          <w:sz w:val="22"/>
          <w:szCs w:val="22"/>
        </w:rPr>
        <w:tab/>
      </w:r>
      <w:r w:rsidRPr="000E05B4">
        <w:rPr>
          <w:rFonts w:ascii="Verdana" w:hAnsi="Verdana"/>
          <w:color w:val="000000"/>
          <w:sz w:val="22"/>
          <w:szCs w:val="22"/>
        </w:rPr>
        <w:tab/>
      </w:r>
      <w:r w:rsidRPr="000E05B4">
        <w:rPr>
          <w:rFonts w:ascii="Verdana" w:hAnsi="Verdana"/>
          <w:color w:val="000000"/>
          <w:sz w:val="22"/>
          <w:szCs w:val="22"/>
        </w:rPr>
        <w:tab/>
      </w:r>
      <w:r w:rsidRPr="000E05B4">
        <w:rPr>
          <w:rFonts w:ascii="Verdana" w:hAnsi="Verdana"/>
          <w:color w:val="000000"/>
          <w:sz w:val="22"/>
          <w:szCs w:val="22"/>
        </w:rPr>
        <w:tab/>
      </w:r>
      <w:r w:rsidRPr="000E05B4">
        <w:rPr>
          <w:rFonts w:ascii="Verdana" w:hAnsi="Verdana"/>
          <w:color w:val="000000"/>
          <w:sz w:val="22"/>
          <w:szCs w:val="22"/>
        </w:rPr>
        <w:tab/>
      </w:r>
      <w:r w:rsidRPr="000E05B4">
        <w:rPr>
          <w:rFonts w:ascii="Verdana" w:hAnsi="Verdana"/>
          <w:color w:val="000000"/>
          <w:sz w:val="22"/>
          <w:szCs w:val="22"/>
        </w:rPr>
        <w:tab/>
      </w:r>
      <w:r w:rsidRPr="000E05B4">
        <w:rPr>
          <w:rFonts w:ascii="Verdana" w:hAnsi="Verdana"/>
          <w:color w:val="000000"/>
          <w:sz w:val="22"/>
          <w:szCs w:val="22"/>
        </w:rPr>
        <w:tab/>
      </w:r>
      <w:r w:rsidRPr="000E05B4">
        <w:rPr>
          <w:rFonts w:ascii="Verdana" w:hAnsi="Verdana"/>
          <w:color w:val="000000"/>
          <w:sz w:val="22"/>
          <w:szCs w:val="22"/>
        </w:rPr>
        <w:tab/>
      </w:r>
      <w:r w:rsidRPr="000E05B4">
        <w:rPr>
          <w:rFonts w:ascii="Verdana" w:hAnsi="Verdana"/>
          <w:color w:val="000000"/>
          <w:sz w:val="22"/>
          <w:szCs w:val="22"/>
        </w:rPr>
        <w:tab/>
      </w:r>
      <w:r w:rsidRPr="000E05B4">
        <w:rPr>
          <w:rFonts w:ascii="Verdana" w:hAnsi="Verdana"/>
          <w:color w:val="000000"/>
          <w:sz w:val="22"/>
          <w:szCs w:val="22"/>
        </w:rPr>
        <w:tab/>
      </w:r>
      <w:r w:rsidR="003F2B42" w:rsidRPr="000E05B4">
        <w:rPr>
          <w:rFonts w:ascii="Verdana" w:hAnsi="Verdana"/>
          <w:b/>
          <w:i/>
          <w:color w:val="000000"/>
          <w:sz w:val="22"/>
          <w:szCs w:val="22"/>
          <w:u w:val="single"/>
        </w:rPr>
        <w:t>Приложение к отчету №5</w:t>
      </w:r>
    </w:p>
    <w:p w:rsidR="00A41743" w:rsidRPr="000E05B4" w:rsidRDefault="001276BF">
      <w:pPr>
        <w:jc w:val="right"/>
        <w:rPr>
          <w:rFonts w:ascii="Verdana" w:hAnsi="Verdana"/>
          <w:b/>
          <w:i/>
          <w:color w:val="000000"/>
          <w:sz w:val="22"/>
          <w:szCs w:val="22"/>
          <w:u w:val="single"/>
        </w:rPr>
      </w:pPr>
      <w:r>
        <w:rPr>
          <w:rFonts w:ascii="Verdana" w:hAnsi="Verdana"/>
          <w:b/>
          <w:i/>
          <w:noProof/>
          <w:color w:val="000000"/>
          <w:sz w:val="22"/>
          <w:szCs w:val="22"/>
          <w:u w:val="single"/>
          <w:lang w:eastAsia="ru-RU"/>
        </w:rPr>
        <w:drawing>
          <wp:inline distT="0" distB="0" distL="0" distR="0">
            <wp:extent cx="9725025" cy="5638800"/>
            <wp:effectExtent l="0" t="0" r="9525" b="0"/>
            <wp:docPr id="11" name="Рисунок 11" descr="F:\АААРАБОТА\Карта в отчет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ААРАБОТА\Карта в отчет 2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563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1743" w:rsidRPr="000E05B4" w:rsidSect="003F2B42">
      <w:footerReference w:type="default" r:id="rId15"/>
      <w:pgSz w:w="16838" w:h="11906" w:orient="landscape"/>
      <w:pgMar w:top="850" w:right="820" w:bottom="851" w:left="709" w:header="720" w:footer="8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631A" w:rsidRDefault="006A631A">
      <w:r>
        <w:separator/>
      </w:r>
    </w:p>
  </w:endnote>
  <w:endnote w:type="continuationSeparator" w:id="0">
    <w:p w:rsidR="006A631A" w:rsidRDefault="006A63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altName w:val="TruthCYR Light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B63" w:rsidRDefault="004E27E3">
    <w:pPr>
      <w:pStyle w:val="ab"/>
    </w:pPr>
    <w:r>
      <w:t>Декабрь 2015</w:t>
    </w:r>
    <w:r w:rsidR="00B96B63">
      <w:t xml:space="preserve"> г.</w:t>
    </w:r>
    <w:r w:rsidR="00B96B63">
      <w:tab/>
    </w:r>
    <w:r w:rsidR="00B96B63">
      <w:tab/>
      <w:t>Отдел сертификации РГР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133" w:rsidRDefault="00EE00F3">
    <w:pPr>
      <w:pStyle w:val="ab"/>
    </w:pPr>
    <w:r>
      <w:t>Декабрь 2014</w:t>
    </w:r>
    <w:r w:rsidR="00577133">
      <w:t xml:space="preserve"> г.</w:t>
    </w:r>
    <w:r w:rsidR="00577133">
      <w:tab/>
    </w:r>
    <w:r w:rsidR="00577133">
      <w:tab/>
      <w:t>Отдел сертификации РГР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631A" w:rsidRDefault="006A631A">
      <w:r>
        <w:separator/>
      </w:r>
    </w:p>
  </w:footnote>
  <w:footnote w:type="continuationSeparator" w:id="0">
    <w:p w:rsidR="006A631A" w:rsidRDefault="006A63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Wingdings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Wingdings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Wingdings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Wingdings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Wingdings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Wingdings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Wingdings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Wingdings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2" w15:restartNumberingAfterBreak="0">
    <w:nsid w:val="0000000D"/>
    <w:multiLevelType w:val="multilevel"/>
    <w:tmpl w:val="0000000D"/>
    <w:name w:val="WW8Num1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3" w15:restartNumberingAfterBreak="0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4" w15:restartNumberingAfterBreak="0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5" w15:restartNumberingAfterBreak="0">
    <w:nsid w:val="00000010"/>
    <w:multiLevelType w:val="multilevel"/>
    <w:tmpl w:val="0000001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6" w15:restartNumberingAfterBreak="0">
    <w:nsid w:val="01DB64CB"/>
    <w:multiLevelType w:val="hybridMultilevel"/>
    <w:tmpl w:val="2ECA3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0FA783A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8" w15:restartNumberingAfterBreak="0">
    <w:nsid w:val="14037A06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9" w15:restartNumberingAfterBreak="0">
    <w:nsid w:val="2DC522EB"/>
    <w:multiLevelType w:val="hybridMultilevel"/>
    <w:tmpl w:val="567C4BD6"/>
    <w:lvl w:ilvl="0" w:tplc="1A1CFC7A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2F8C587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1" w15:restartNumberingAfterBreak="0">
    <w:nsid w:val="2FB31D91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2" w15:restartNumberingAfterBreak="0">
    <w:nsid w:val="33A623DB"/>
    <w:multiLevelType w:val="hybridMultilevel"/>
    <w:tmpl w:val="8B48BE3A"/>
    <w:lvl w:ilvl="0" w:tplc="0419000F">
      <w:start w:val="1"/>
      <w:numFmt w:val="decimal"/>
      <w:lvlText w:val="%1.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3" w15:restartNumberingAfterBreak="0">
    <w:nsid w:val="47F25EDB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4" w15:restartNumberingAfterBreak="0">
    <w:nsid w:val="568029B3"/>
    <w:multiLevelType w:val="hybridMultilevel"/>
    <w:tmpl w:val="4BE0690A"/>
    <w:lvl w:ilvl="0" w:tplc="682860EA">
      <w:start w:val="4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4628E6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25"/>
  </w:num>
  <w:num w:numId="19">
    <w:abstractNumId w:val="20"/>
  </w:num>
  <w:num w:numId="20">
    <w:abstractNumId w:val="21"/>
  </w:num>
  <w:num w:numId="21">
    <w:abstractNumId w:val="23"/>
  </w:num>
  <w:num w:numId="22">
    <w:abstractNumId w:val="17"/>
  </w:num>
  <w:num w:numId="23">
    <w:abstractNumId w:val="18"/>
  </w:num>
  <w:num w:numId="24">
    <w:abstractNumId w:val="22"/>
  </w:num>
  <w:num w:numId="25">
    <w:abstractNumId w:val="24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C24"/>
    <w:rsid w:val="00000176"/>
    <w:rsid w:val="0003524C"/>
    <w:rsid w:val="000624E9"/>
    <w:rsid w:val="000641F9"/>
    <w:rsid w:val="000808EB"/>
    <w:rsid w:val="00093EC5"/>
    <w:rsid w:val="00095711"/>
    <w:rsid w:val="000A6670"/>
    <w:rsid w:val="000C5409"/>
    <w:rsid w:val="000C5B51"/>
    <w:rsid w:val="000D6EDD"/>
    <w:rsid w:val="000E05B4"/>
    <w:rsid w:val="000E639F"/>
    <w:rsid w:val="00116FA6"/>
    <w:rsid w:val="0012370A"/>
    <w:rsid w:val="001276BF"/>
    <w:rsid w:val="0013318E"/>
    <w:rsid w:val="00136001"/>
    <w:rsid w:val="00136ECA"/>
    <w:rsid w:val="001609A4"/>
    <w:rsid w:val="001774EF"/>
    <w:rsid w:val="00194051"/>
    <w:rsid w:val="001A1DB3"/>
    <w:rsid w:val="001A7B0F"/>
    <w:rsid w:val="001F5694"/>
    <w:rsid w:val="002319FF"/>
    <w:rsid w:val="00247180"/>
    <w:rsid w:val="00281FDB"/>
    <w:rsid w:val="00282186"/>
    <w:rsid w:val="00282325"/>
    <w:rsid w:val="00315139"/>
    <w:rsid w:val="00320600"/>
    <w:rsid w:val="0033014D"/>
    <w:rsid w:val="0033347D"/>
    <w:rsid w:val="00341883"/>
    <w:rsid w:val="003564AD"/>
    <w:rsid w:val="0039207A"/>
    <w:rsid w:val="0039219B"/>
    <w:rsid w:val="00397EB6"/>
    <w:rsid w:val="003B18FA"/>
    <w:rsid w:val="003B2F60"/>
    <w:rsid w:val="003C68E5"/>
    <w:rsid w:val="003E302D"/>
    <w:rsid w:val="003F2B42"/>
    <w:rsid w:val="003F2C24"/>
    <w:rsid w:val="004057B5"/>
    <w:rsid w:val="0040684E"/>
    <w:rsid w:val="00406D82"/>
    <w:rsid w:val="00410C42"/>
    <w:rsid w:val="00423BB3"/>
    <w:rsid w:val="00424F49"/>
    <w:rsid w:val="00436F2E"/>
    <w:rsid w:val="0044255C"/>
    <w:rsid w:val="00456566"/>
    <w:rsid w:val="00473336"/>
    <w:rsid w:val="00473621"/>
    <w:rsid w:val="004B4328"/>
    <w:rsid w:val="004D5288"/>
    <w:rsid w:val="004E27E3"/>
    <w:rsid w:val="0050421D"/>
    <w:rsid w:val="005132E9"/>
    <w:rsid w:val="00517025"/>
    <w:rsid w:val="00517368"/>
    <w:rsid w:val="005428C5"/>
    <w:rsid w:val="00577133"/>
    <w:rsid w:val="00581831"/>
    <w:rsid w:val="005848F1"/>
    <w:rsid w:val="005B146F"/>
    <w:rsid w:val="005D6EB0"/>
    <w:rsid w:val="006061CE"/>
    <w:rsid w:val="00614D0C"/>
    <w:rsid w:val="006244ED"/>
    <w:rsid w:val="006305FA"/>
    <w:rsid w:val="00633B34"/>
    <w:rsid w:val="00645A08"/>
    <w:rsid w:val="00654F19"/>
    <w:rsid w:val="00656B4B"/>
    <w:rsid w:val="00664BC9"/>
    <w:rsid w:val="00676A13"/>
    <w:rsid w:val="00686A1E"/>
    <w:rsid w:val="006910B2"/>
    <w:rsid w:val="00694F9A"/>
    <w:rsid w:val="006A5FF5"/>
    <w:rsid w:val="006A631A"/>
    <w:rsid w:val="006C0386"/>
    <w:rsid w:val="006D03EC"/>
    <w:rsid w:val="006D3AE6"/>
    <w:rsid w:val="006D7227"/>
    <w:rsid w:val="00712342"/>
    <w:rsid w:val="00735141"/>
    <w:rsid w:val="00755453"/>
    <w:rsid w:val="00757B47"/>
    <w:rsid w:val="00765728"/>
    <w:rsid w:val="00767CD2"/>
    <w:rsid w:val="007860C0"/>
    <w:rsid w:val="00793F8B"/>
    <w:rsid w:val="007C763B"/>
    <w:rsid w:val="007E057F"/>
    <w:rsid w:val="007E119D"/>
    <w:rsid w:val="007E14A1"/>
    <w:rsid w:val="007F1EB1"/>
    <w:rsid w:val="007F3FA8"/>
    <w:rsid w:val="008009A2"/>
    <w:rsid w:val="008341D1"/>
    <w:rsid w:val="00852C34"/>
    <w:rsid w:val="00853C45"/>
    <w:rsid w:val="008635CF"/>
    <w:rsid w:val="00897A3F"/>
    <w:rsid w:val="008A538E"/>
    <w:rsid w:val="008B0BF0"/>
    <w:rsid w:val="008C6F95"/>
    <w:rsid w:val="008E4799"/>
    <w:rsid w:val="008F0AA1"/>
    <w:rsid w:val="008F165D"/>
    <w:rsid w:val="009015C0"/>
    <w:rsid w:val="00943B7B"/>
    <w:rsid w:val="00947043"/>
    <w:rsid w:val="00954C47"/>
    <w:rsid w:val="00967D28"/>
    <w:rsid w:val="009A1506"/>
    <w:rsid w:val="009C48B6"/>
    <w:rsid w:val="009D4553"/>
    <w:rsid w:val="009D5070"/>
    <w:rsid w:val="009E426B"/>
    <w:rsid w:val="009F3450"/>
    <w:rsid w:val="00A03016"/>
    <w:rsid w:val="00A04958"/>
    <w:rsid w:val="00A05D78"/>
    <w:rsid w:val="00A23B66"/>
    <w:rsid w:val="00A41743"/>
    <w:rsid w:val="00A46870"/>
    <w:rsid w:val="00A67936"/>
    <w:rsid w:val="00A72A06"/>
    <w:rsid w:val="00A858E0"/>
    <w:rsid w:val="00A86B06"/>
    <w:rsid w:val="00A939D7"/>
    <w:rsid w:val="00AA0DFB"/>
    <w:rsid w:val="00AA4A45"/>
    <w:rsid w:val="00AA7E25"/>
    <w:rsid w:val="00B05C73"/>
    <w:rsid w:val="00B10B44"/>
    <w:rsid w:val="00B365B1"/>
    <w:rsid w:val="00B46619"/>
    <w:rsid w:val="00B46DE2"/>
    <w:rsid w:val="00B7080F"/>
    <w:rsid w:val="00B96B63"/>
    <w:rsid w:val="00BA14C0"/>
    <w:rsid w:val="00BA1F12"/>
    <w:rsid w:val="00BB566B"/>
    <w:rsid w:val="00BC4262"/>
    <w:rsid w:val="00C03956"/>
    <w:rsid w:val="00C06229"/>
    <w:rsid w:val="00C15099"/>
    <w:rsid w:val="00C24F43"/>
    <w:rsid w:val="00C359BD"/>
    <w:rsid w:val="00C42D7C"/>
    <w:rsid w:val="00C43ACA"/>
    <w:rsid w:val="00C457F3"/>
    <w:rsid w:val="00C47C22"/>
    <w:rsid w:val="00C87053"/>
    <w:rsid w:val="00C96B0C"/>
    <w:rsid w:val="00CA24AC"/>
    <w:rsid w:val="00CB0A8A"/>
    <w:rsid w:val="00CB1272"/>
    <w:rsid w:val="00D14F63"/>
    <w:rsid w:val="00D219F6"/>
    <w:rsid w:val="00D40A82"/>
    <w:rsid w:val="00D73F18"/>
    <w:rsid w:val="00DB0884"/>
    <w:rsid w:val="00DD4DAE"/>
    <w:rsid w:val="00DE023A"/>
    <w:rsid w:val="00DE4D7A"/>
    <w:rsid w:val="00DE6DD5"/>
    <w:rsid w:val="00DF4B51"/>
    <w:rsid w:val="00DF64A3"/>
    <w:rsid w:val="00E24E26"/>
    <w:rsid w:val="00E46EBD"/>
    <w:rsid w:val="00E4729B"/>
    <w:rsid w:val="00E9508D"/>
    <w:rsid w:val="00EA3949"/>
    <w:rsid w:val="00EC3DD2"/>
    <w:rsid w:val="00ED0696"/>
    <w:rsid w:val="00ED55C4"/>
    <w:rsid w:val="00ED644D"/>
    <w:rsid w:val="00EE00F3"/>
    <w:rsid w:val="00EE6094"/>
    <w:rsid w:val="00F5305D"/>
    <w:rsid w:val="00F5382D"/>
    <w:rsid w:val="00F57E51"/>
    <w:rsid w:val="00F61F35"/>
    <w:rsid w:val="00F640D2"/>
    <w:rsid w:val="00F8167A"/>
    <w:rsid w:val="00F866FE"/>
    <w:rsid w:val="00FB0E07"/>
    <w:rsid w:val="00FB5F15"/>
    <w:rsid w:val="00FB7EB9"/>
    <w:rsid w:val="00FE2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5FA30F3D-888D-428A-BF57-7FE286BB4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 w:cs="Wingdings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WW8Num6z0">
    <w:name w:val="WW8Num6z0"/>
    <w:rPr>
      <w:rFonts w:ascii="Symbol" w:hAnsi="Symbol" w:cs="OpenSymbol"/>
    </w:rPr>
  </w:style>
  <w:style w:type="character" w:customStyle="1" w:styleId="WW8Num7z0">
    <w:name w:val="WW8Num7z0"/>
    <w:rPr>
      <w:rFonts w:ascii="Symbol" w:hAnsi="Symbol" w:cs="OpenSymbol"/>
    </w:rPr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10z0">
    <w:name w:val="WW8Num10z0"/>
    <w:rPr>
      <w:rFonts w:ascii="Symbol" w:hAnsi="Symbol" w:cs="OpenSymbol"/>
    </w:rPr>
  </w:style>
  <w:style w:type="character" w:customStyle="1" w:styleId="WW8Num11z0">
    <w:name w:val="WW8Num11z0"/>
    <w:rPr>
      <w:rFonts w:ascii="Symbol" w:hAnsi="Symbol" w:cs="OpenSymbol"/>
    </w:rPr>
  </w:style>
  <w:style w:type="character" w:customStyle="1" w:styleId="WW8Num12z0">
    <w:name w:val="WW8Num12z0"/>
    <w:rPr>
      <w:rFonts w:ascii="Symbol" w:hAnsi="Symbol" w:cs="OpenSymbol"/>
    </w:rPr>
  </w:style>
  <w:style w:type="character" w:customStyle="1" w:styleId="WW8Num13z0">
    <w:name w:val="WW8Num13z0"/>
    <w:rPr>
      <w:rFonts w:ascii="Symbol" w:hAnsi="Symbol" w:cs="OpenSymbol"/>
    </w:rPr>
  </w:style>
  <w:style w:type="character" w:customStyle="1" w:styleId="WW8Num14z0">
    <w:name w:val="WW8Num14z0"/>
    <w:rPr>
      <w:rFonts w:ascii="Symbol" w:hAnsi="Symbol" w:cs="OpenSymbol"/>
    </w:rPr>
  </w:style>
  <w:style w:type="character" w:customStyle="1" w:styleId="WW8Num15z0">
    <w:name w:val="WW8Num15z0"/>
    <w:rPr>
      <w:rFonts w:ascii="Symbol" w:hAnsi="Symbol" w:cs="Open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2">
    <w:name w:val="Основной шрифт абзаца2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1">
    <w:name w:val="Основной шрифт абзаца1"/>
  </w:style>
  <w:style w:type="character" w:styleId="a3">
    <w:name w:val="Strong"/>
    <w:qFormat/>
    <w:rPr>
      <w:b/>
      <w:bCs/>
    </w:rPr>
  </w:style>
  <w:style w:type="character" w:customStyle="1" w:styleId="a4">
    <w:name w:val="Маркеры списка"/>
    <w:rPr>
      <w:rFonts w:ascii="OpenSymbol" w:eastAsia="OpenSymbol" w:hAnsi="OpenSymbol" w:cs="OpenSymbol"/>
    </w:rPr>
  </w:style>
  <w:style w:type="character" w:styleId="a5">
    <w:name w:val="Hyperlink"/>
    <w:rPr>
      <w:color w:val="000080"/>
      <w:u w:val="single"/>
    </w:rPr>
  </w:style>
  <w:style w:type="character" w:customStyle="1" w:styleId="a6">
    <w:name w:val="Символ нумерации"/>
  </w:style>
  <w:style w:type="paragraph" w:customStyle="1" w:styleId="a7">
    <w:name w:val="Заголовок"/>
    <w:basedOn w:val="a"/>
    <w:next w:val="a8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8">
    <w:name w:val="Body Text"/>
    <w:basedOn w:val="a"/>
  </w:style>
  <w:style w:type="paragraph" w:styleId="a9">
    <w:name w:val="List"/>
    <w:basedOn w:val="a8"/>
    <w:rPr>
      <w:rFonts w:cs="Mang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styleId="ab">
    <w:name w:val="footer"/>
    <w:basedOn w:val="a"/>
    <w:pPr>
      <w:suppressLineNumbers/>
      <w:tabs>
        <w:tab w:val="center" w:pos="5010"/>
        <w:tab w:val="right" w:pos="10020"/>
      </w:tabs>
    </w:pPr>
  </w:style>
  <w:style w:type="paragraph" w:styleId="ac">
    <w:name w:val="header"/>
    <w:basedOn w:val="a"/>
    <w:pPr>
      <w:suppressLineNumbers/>
      <w:tabs>
        <w:tab w:val="center" w:pos="4819"/>
        <w:tab w:val="right" w:pos="9638"/>
      </w:tabs>
    </w:pPr>
  </w:style>
  <w:style w:type="paragraph" w:customStyle="1" w:styleId="12">
    <w:name w:val="Текст1"/>
    <w:basedOn w:val="a"/>
    <w:rPr>
      <w:rFonts w:ascii="Courier New" w:hAnsi="Courier New" w:cs="Courier New"/>
    </w:rPr>
  </w:style>
  <w:style w:type="paragraph" w:styleId="ad">
    <w:name w:val="Balloon Text"/>
    <w:basedOn w:val="a"/>
    <w:link w:val="ae"/>
    <w:uiPriority w:val="99"/>
    <w:semiHidden/>
    <w:unhideWhenUsed/>
    <w:rsid w:val="00ED644D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ED644D"/>
    <w:rPr>
      <w:rFonts w:ascii="Tahoma" w:hAnsi="Tahoma" w:cs="Tahoma"/>
      <w:sz w:val="16"/>
      <w:szCs w:val="16"/>
      <w:lang w:eastAsia="zh-CN"/>
    </w:rPr>
  </w:style>
  <w:style w:type="character" w:customStyle="1" w:styleId="listbriefdescription">
    <w:name w:val="listbriefdescription"/>
    <w:rsid w:val="009D5070"/>
  </w:style>
  <w:style w:type="character" w:styleId="af">
    <w:name w:val="FollowedHyperlink"/>
    <w:uiPriority w:val="99"/>
    <w:semiHidden/>
    <w:unhideWhenUsed/>
    <w:rsid w:val="0039219B"/>
    <w:rPr>
      <w:color w:val="800080"/>
      <w:u w:val="single"/>
    </w:rPr>
  </w:style>
  <w:style w:type="paragraph" w:styleId="af0">
    <w:name w:val="Normal (Web)"/>
    <w:basedOn w:val="a"/>
    <w:uiPriority w:val="99"/>
    <w:semiHidden/>
    <w:unhideWhenUsed/>
    <w:rsid w:val="003B18F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3B18FA"/>
  </w:style>
  <w:style w:type="paragraph" w:styleId="af1">
    <w:name w:val="List Paragraph"/>
    <w:basedOn w:val="a"/>
    <w:uiPriority w:val="34"/>
    <w:qFormat/>
    <w:rsid w:val="00EC3D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88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hart" Target="charts/chart4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40;&#1040;&#1040;&#1056;&#1040;&#1041;&#1054;&#1058;&#1040;\&#1050;%20&#1086;&#1090;&#1095;&#1077;&#1090;&#1091;%202015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40;&#1040;&#1040;&#1056;&#1040;&#1041;&#1054;&#1058;&#1040;\&#1050;%20&#1086;&#1090;&#1095;&#1077;&#1090;&#1091;%202015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40;&#1040;&#1040;&#1056;&#1040;&#1041;&#1054;&#1058;&#1040;\&#1050;%20&#1086;&#1090;&#1095;&#1077;&#1090;&#1091;%202015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40;&#1040;&#1040;&#1056;&#1040;&#1041;&#1054;&#1058;&#1040;\&#1050;%20&#1086;&#1090;&#1095;&#1077;&#1090;&#1091;%202015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Лист1!$A$3</c:f>
              <c:strCache>
                <c:ptCount val="1"/>
                <c:pt idx="0">
                  <c:v>УЗ</c:v>
                </c:pt>
              </c:strCache>
            </c:strRef>
          </c:tx>
          <c:invertIfNegative val="0"/>
          <c:cat>
            <c:numRef>
              <c:f>Лист1!$B$2:$M$2</c:f>
              <c:numCache>
                <c:formatCode>General</c:formatCode>
                <c:ptCount val="12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</c:numCache>
            </c:numRef>
          </c:cat>
          <c:val>
            <c:numRef>
              <c:f>Лист1!$B$3:$M$3</c:f>
              <c:numCache>
                <c:formatCode>General</c:formatCode>
                <c:ptCount val="12"/>
                <c:pt idx="0">
                  <c:v>21</c:v>
                </c:pt>
                <c:pt idx="1">
                  <c:v>21</c:v>
                </c:pt>
                <c:pt idx="2">
                  <c:v>25</c:v>
                </c:pt>
                <c:pt idx="3">
                  <c:v>35</c:v>
                </c:pt>
                <c:pt idx="4">
                  <c:v>24</c:v>
                </c:pt>
                <c:pt idx="5">
                  <c:v>42</c:v>
                </c:pt>
                <c:pt idx="6">
                  <c:v>36</c:v>
                </c:pt>
                <c:pt idx="7">
                  <c:v>41</c:v>
                </c:pt>
                <c:pt idx="8">
                  <c:v>45</c:v>
                </c:pt>
                <c:pt idx="9">
                  <c:v>47</c:v>
                </c:pt>
                <c:pt idx="10">
                  <c:v>45</c:v>
                </c:pt>
                <c:pt idx="11">
                  <c:v>43</c:v>
                </c:pt>
              </c:numCache>
            </c:numRef>
          </c:val>
        </c:ser>
        <c:ser>
          <c:idx val="1"/>
          <c:order val="1"/>
          <c:tx>
            <c:strRef>
              <c:f>Лист1!$A$4</c:f>
              <c:strCache>
                <c:ptCount val="1"/>
                <c:pt idx="0">
                  <c:v>ОС</c:v>
                </c:pt>
              </c:strCache>
            </c:strRef>
          </c:tx>
          <c:invertIfNegative val="0"/>
          <c:cat>
            <c:numRef>
              <c:f>Лист1!$B$2:$M$2</c:f>
              <c:numCache>
                <c:formatCode>General</c:formatCode>
                <c:ptCount val="12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</c:numCache>
            </c:numRef>
          </c:cat>
          <c:val>
            <c:numRef>
              <c:f>Лист1!$B$4:$M$4</c:f>
              <c:numCache>
                <c:formatCode>General</c:formatCode>
                <c:ptCount val="12"/>
                <c:pt idx="0">
                  <c:v>20</c:v>
                </c:pt>
                <c:pt idx="1">
                  <c:v>21</c:v>
                </c:pt>
                <c:pt idx="2">
                  <c:v>21</c:v>
                </c:pt>
                <c:pt idx="3">
                  <c:v>22</c:v>
                </c:pt>
                <c:pt idx="4">
                  <c:v>36</c:v>
                </c:pt>
                <c:pt idx="5">
                  <c:v>29</c:v>
                </c:pt>
                <c:pt idx="6">
                  <c:v>24</c:v>
                </c:pt>
                <c:pt idx="7">
                  <c:v>26</c:v>
                </c:pt>
                <c:pt idx="8">
                  <c:v>29</c:v>
                </c:pt>
                <c:pt idx="9">
                  <c:v>31</c:v>
                </c:pt>
                <c:pt idx="10">
                  <c:v>33</c:v>
                </c:pt>
                <c:pt idx="11">
                  <c:v>39</c:v>
                </c:pt>
              </c:numCache>
            </c:numRef>
          </c:val>
        </c:ser>
        <c:ser>
          <c:idx val="2"/>
          <c:order val="2"/>
          <c:tx>
            <c:strRef>
              <c:f>Лист1!$A$5</c:f>
              <c:strCache>
                <c:ptCount val="1"/>
                <c:pt idx="0">
                  <c:v>САКРН</c:v>
                </c:pt>
              </c:strCache>
            </c:strRef>
          </c:tx>
          <c:invertIfNegative val="0"/>
          <c:cat>
            <c:numRef>
              <c:f>Лист1!$B$2:$M$2</c:f>
              <c:numCache>
                <c:formatCode>General</c:formatCode>
                <c:ptCount val="12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</c:numCache>
            </c:numRef>
          </c:cat>
          <c:val>
            <c:numRef>
              <c:f>Лист1!$B$5:$M$5</c:f>
              <c:numCache>
                <c:formatCode>General</c:formatCode>
                <c:ptCount val="12"/>
                <c:pt idx="0">
                  <c:v>72</c:v>
                </c:pt>
                <c:pt idx="1">
                  <c:v>72</c:v>
                </c:pt>
                <c:pt idx="2">
                  <c:v>72</c:v>
                </c:pt>
                <c:pt idx="3">
                  <c:v>45</c:v>
                </c:pt>
                <c:pt idx="4">
                  <c:v>50</c:v>
                </c:pt>
                <c:pt idx="5">
                  <c:v>48</c:v>
                </c:pt>
                <c:pt idx="6">
                  <c:v>53</c:v>
                </c:pt>
                <c:pt idx="7">
                  <c:v>50</c:v>
                </c:pt>
                <c:pt idx="8">
                  <c:v>49</c:v>
                </c:pt>
                <c:pt idx="9">
                  <c:v>51</c:v>
                </c:pt>
                <c:pt idx="10">
                  <c:v>49</c:v>
                </c:pt>
                <c:pt idx="11">
                  <c:v>50</c:v>
                </c:pt>
              </c:numCache>
            </c:numRef>
          </c:val>
        </c:ser>
        <c:ser>
          <c:idx val="3"/>
          <c:order val="3"/>
          <c:tx>
            <c:strRef>
              <c:f>Лист1!$A$6</c:f>
              <c:strCache>
                <c:ptCount val="1"/>
                <c:pt idx="0">
                  <c:v>ААРН</c:v>
                </c:pt>
              </c:strCache>
            </c:strRef>
          </c:tx>
          <c:invertIfNegative val="0"/>
          <c:cat>
            <c:numRef>
              <c:f>Лист1!$B$2:$M$2</c:f>
              <c:numCache>
                <c:formatCode>General</c:formatCode>
                <c:ptCount val="12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</c:numCache>
            </c:numRef>
          </c:cat>
          <c:val>
            <c:numRef>
              <c:f>Лист1!$B$6:$M$6</c:f>
              <c:numCache>
                <c:formatCode>General</c:formatCode>
                <c:ptCount val="12"/>
                <c:pt idx="11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42957320"/>
        <c:axId val="342957712"/>
        <c:axId val="0"/>
      </c:bar3DChart>
      <c:catAx>
        <c:axId val="342957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42957712"/>
        <c:crosses val="autoZero"/>
        <c:auto val="1"/>
        <c:lblAlgn val="ctr"/>
        <c:lblOffset val="100"/>
        <c:noMultiLvlLbl val="0"/>
      </c:catAx>
      <c:valAx>
        <c:axId val="3429577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429573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Лист1!$A$10</c:f>
              <c:strCache>
                <c:ptCount val="1"/>
                <c:pt idx="0">
                  <c:v>сертифицированные агентства недвижимости</c:v>
                </c:pt>
              </c:strCache>
            </c:strRef>
          </c:tx>
          <c:invertIfNegative val="0"/>
          <c:cat>
            <c:numRef>
              <c:f>Лист1!$B$9:$M$9</c:f>
              <c:numCache>
                <c:formatCode>General</c:formatCode>
                <c:ptCount val="12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</c:numCache>
            </c:numRef>
          </c:cat>
          <c:val>
            <c:numRef>
              <c:f>Лист1!$B$10:$M$10</c:f>
              <c:numCache>
                <c:formatCode>General</c:formatCode>
                <c:ptCount val="12"/>
                <c:pt idx="0">
                  <c:v>209</c:v>
                </c:pt>
                <c:pt idx="1">
                  <c:v>292</c:v>
                </c:pt>
                <c:pt idx="2">
                  <c:v>328</c:v>
                </c:pt>
                <c:pt idx="3">
                  <c:v>520</c:v>
                </c:pt>
                <c:pt idx="4">
                  <c:v>542</c:v>
                </c:pt>
                <c:pt idx="5">
                  <c:v>647</c:v>
                </c:pt>
                <c:pt idx="6">
                  <c:v>581</c:v>
                </c:pt>
                <c:pt idx="7">
                  <c:v>577</c:v>
                </c:pt>
                <c:pt idx="8">
                  <c:v>665</c:v>
                </c:pt>
                <c:pt idx="9">
                  <c:v>778</c:v>
                </c:pt>
                <c:pt idx="10">
                  <c:v>793</c:v>
                </c:pt>
                <c:pt idx="11">
                  <c:v>817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42958496"/>
        <c:axId val="342962024"/>
        <c:axId val="0"/>
      </c:bar3DChart>
      <c:catAx>
        <c:axId val="342958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42962024"/>
        <c:crosses val="autoZero"/>
        <c:auto val="1"/>
        <c:lblAlgn val="ctr"/>
        <c:lblOffset val="100"/>
        <c:noMultiLvlLbl val="0"/>
      </c:catAx>
      <c:valAx>
        <c:axId val="3429620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429584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5"/>
    </mc:Choice>
    <mc:Fallback>
      <c:style val="35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ln w="47625">
              <a:noFill/>
            </a:ln>
          </c:spPr>
          <c:invertIfNegative val="0"/>
          <c:cat>
            <c:strRef>
              <c:f>Лист1!$B$25:$AL$25</c:f>
              <c:strCache>
                <c:ptCount val="37"/>
                <c:pt idx="0">
                  <c:v>СПб и Ленинградская обл.</c:v>
                </c:pt>
                <c:pt idx="1">
                  <c:v>Москва</c:v>
                </c:pt>
                <c:pt idx="2">
                  <c:v>Московская обл.</c:v>
                </c:pt>
                <c:pt idx="3">
                  <c:v>Мурманская область</c:v>
                </c:pt>
                <c:pt idx="4">
                  <c:v>Рязанская обл.</c:v>
                </c:pt>
                <c:pt idx="5">
                  <c:v>Владимирская обл.</c:v>
                </c:pt>
                <c:pt idx="6">
                  <c:v>Воронежская обл.</c:v>
                </c:pt>
                <c:pt idx="7">
                  <c:v>Ростовская обл.</c:v>
                </c:pt>
                <c:pt idx="8">
                  <c:v>Краснодарский край</c:v>
                </c:pt>
                <c:pt idx="9">
                  <c:v>Томская обл.</c:v>
                </c:pt>
                <c:pt idx="10">
                  <c:v>Волгоградская обл.</c:v>
                </c:pt>
                <c:pt idx="11">
                  <c:v>Саратовская обл.</c:v>
                </c:pt>
                <c:pt idx="12">
                  <c:v>Пензенская обл.</c:v>
                </c:pt>
                <c:pt idx="13">
                  <c:v>Ивановская обл.</c:v>
                </c:pt>
                <c:pt idx="14">
                  <c:v>Костромская обл.</c:v>
                </c:pt>
                <c:pt idx="15">
                  <c:v>Нижегородская обл.</c:v>
                </c:pt>
                <c:pt idx="16">
                  <c:v>Ульяновская обл.</c:v>
                </c:pt>
                <c:pt idx="17">
                  <c:v>Республика Марий Эл</c:v>
                </c:pt>
                <c:pt idx="18">
                  <c:v>Республика Татарстан</c:v>
                </c:pt>
                <c:pt idx="19">
                  <c:v>Самарская обл.</c:v>
                </c:pt>
                <c:pt idx="20">
                  <c:v>Кировская обл.</c:v>
                </c:pt>
                <c:pt idx="21">
                  <c:v>Оренбургская обл.</c:v>
                </c:pt>
                <c:pt idx="22">
                  <c:v>Пермский край</c:v>
                </c:pt>
                <c:pt idx="23">
                  <c:v>Челябинская обл.</c:v>
                </c:pt>
                <c:pt idx="24">
                  <c:v>Тюменская обл.</c:v>
                </c:pt>
                <c:pt idx="25">
                  <c:v>Омская обл.</c:v>
                </c:pt>
                <c:pt idx="26">
                  <c:v>Новосибирская обл.</c:v>
                </c:pt>
                <c:pt idx="27">
                  <c:v>Алтайский край</c:v>
                </c:pt>
                <c:pt idx="28">
                  <c:v>Кемеровская обл.</c:v>
                </c:pt>
                <c:pt idx="29">
                  <c:v>Красноярский край</c:v>
                </c:pt>
                <c:pt idx="30">
                  <c:v>Респ. Бурятия </c:v>
                </c:pt>
                <c:pt idx="31">
                  <c:v>Хабаровский край</c:v>
                </c:pt>
                <c:pt idx="32">
                  <c:v>Приморский край</c:v>
                </c:pt>
                <c:pt idx="33">
                  <c:v>Амурская обл.</c:v>
                </c:pt>
                <c:pt idx="34">
                  <c:v>Камчатский край</c:v>
                </c:pt>
                <c:pt idx="35">
                  <c:v>Магаданская обл.</c:v>
                </c:pt>
                <c:pt idx="36">
                  <c:v>Респ. Хакасия</c:v>
                </c:pt>
              </c:strCache>
            </c:strRef>
          </c:cat>
          <c:val>
            <c:numRef>
              <c:f>Лист1!$B$26:$AL$26</c:f>
              <c:numCache>
                <c:formatCode>General</c:formatCode>
                <c:ptCount val="37"/>
                <c:pt idx="0">
                  <c:v>46</c:v>
                </c:pt>
                <c:pt idx="1">
                  <c:v>32</c:v>
                </c:pt>
                <c:pt idx="2">
                  <c:v>84</c:v>
                </c:pt>
                <c:pt idx="3">
                  <c:v>2</c:v>
                </c:pt>
                <c:pt idx="4">
                  <c:v>26</c:v>
                </c:pt>
                <c:pt idx="5">
                  <c:v>11</c:v>
                </c:pt>
                <c:pt idx="6">
                  <c:v>11</c:v>
                </c:pt>
                <c:pt idx="7">
                  <c:v>17</c:v>
                </c:pt>
                <c:pt idx="8">
                  <c:v>7</c:v>
                </c:pt>
                <c:pt idx="9">
                  <c:v>4</c:v>
                </c:pt>
                <c:pt idx="10">
                  <c:v>9</c:v>
                </c:pt>
                <c:pt idx="11">
                  <c:v>23</c:v>
                </c:pt>
                <c:pt idx="12">
                  <c:v>5</c:v>
                </c:pt>
                <c:pt idx="13">
                  <c:v>2</c:v>
                </c:pt>
                <c:pt idx="14">
                  <c:v>15</c:v>
                </c:pt>
                <c:pt idx="15">
                  <c:v>25</c:v>
                </c:pt>
                <c:pt idx="16">
                  <c:v>3</c:v>
                </c:pt>
                <c:pt idx="17">
                  <c:v>1</c:v>
                </c:pt>
                <c:pt idx="18">
                  <c:v>2</c:v>
                </c:pt>
                <c:pt idx="19">
                  <c:v>3</c:v>
                </c:pt>
                <c:pt idx="20">
                  <c:v>13</c:v>
                </c:pt>
                <c:pt idx="21">
                  <c:v>2</c:v>
                </c:pt>
                <c:pt idx="22">
                  <c:v>18</c:v>
                </c:pt>
                <c:pt idx="23">
                  <c:v>33</c:v>
                </c:pt>
                <c:pt idx="24">
                  <c:v>5</c:v>
                </c:pt>
                <c:pt idx="25">
                  <c:v>27</c:v>
                </c:pt>
                <c:pt idx="26">
                  <c:v>7</c:v>
                </c:pt>
                <c:pt idx="27">
                  <c:v>4</c:v>
                </c:pt>
                <c:pt idx="28">
                  <c:v>30</c:v>
                </c:pt>
                <c:pt idx="29">
                  <c:v>17</c:v>
                </c:pt>
                <c:pt idx="30">
                  <c:v>22</c:v>
                </c:pt>
                <c:pt idx="31">
                  <c:v>21</c:v>
                </c:pt>
                <c:pt idx="32">
                  <c:v>17</c:v>
                </c:pt>
                <c:pt idx="33">
                  <c:v>11</c:v>
                </c:pt>
                <c:pt idx="34">
                  <c:v>21</c:v>
                </c:pt>
                <c:pt idx="35">
                  <c:v>2</c:v>
                </c:pt>
                <c:pt idx="36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42963984"/>
        <c:axId val="342962416"/>
      </c:barChart>
      <c:catAx>
        <c:axId val="342963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4200000" vert="horz"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342962416"/>
        <c:crosses val="autoZero"/>
        <c:auto val="1"/>
        <c:lblAlgn val="ctr"/>
        <c:lblOffset val="100"/>
        <c:noMultiLvlLbl val="0"/>
      </c:catAx>
      <c:valAx>
        <c:axId val="3429624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4296398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Лист1!$C$45</c:f>
              <c:strCache>
                <c:ptCount val="1"/>
                <c:pt idx="0">
                  <c:v>Свердловская область</c:v>
                </c:pt>
              </c:strCache>
            </c:strRef>
          </c:tx>
          <c:invertIfNegative val="0"/>
          <c:val>
            <c:numRef>
              <c:f>Лист1!$C$46</c:f>
              <c:numCache>
                <c:formatCode>General</c:formatCode>
                <c:ptCount val="1"/>
                <c:pt idx="0">
                  <c:v>215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42960456"/>
        <c:axId val="342960848"/>
      </c:barChart>
      <c:catAx>
        <c:axId val="342960456"/>
        <c:scaling>
          <c:orientation val="minMax"/>
        </c:scaling>
        <c:delete val="1"/>
        <c:axPos val="b"/>
        <c:majorTickMark val="out"/>
        <c:minorTickMark val="none"/>
        <c:tickLblPos val="none"/>
        <c:crossAx val="342960848"/>
        <c:crosses val="autoZero"/>
        <c:auto val="1"/>
        <c:lblAlgn val="ctr"/>
        <c:lblOffset val="100"/>
        <c:noMultiLvlLbl val="0"/>
      </c:catAx>
      <c:valAx>
        <c:axId val="3429608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429604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1871</Words>
  <Characters>10665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12511</CharactersWithSpaces>
  <SharedDoc>false</SharedDoc>
  <HLinks>
    <vt:vector size="6" baseType="variant">
      <vt:variant>
        <vt:i4>6029390</vt:i4>
      </vt:variant>
      <vt:variant>
        <vt:i4>0</vt:i4>
      </vt:variant>
      <vt:variant>
        <vt:i4>0</vt:i4>
      </vt:variant>
      <vt:variant>
        <vt:i4>5</vt:i4>
      </vt:variant>
      <vt:variant>
        <vt:lpwstr>http://urlid.ru/c5db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Андрей Хромов</cp:lastModifiedBy>
  <cp:revision>3</cp:revision>
  <cp:lastPrinted>2014-12-09T09:14:00Z</cp:lastPrinted>
  <dcterms:created xsi:type="dcterms:W3CDTF">2015-12-09T11:43:00Z</dcterms:created>
  <dcterms:modified xsi:type="dcterms:W3CDTF">2015-12-09T11:45:00Z</dcterms:modified>
</cp:coreProperties>
</file>