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BC" w:rsidRPr="001D4272" w:rsidRDefault="00B163BC" w:rsidP="00B163BC">
      <w:pPr>
        <w:jc w:val="center"/>
        <w:rPr>
          <w:rFonts w:cs="Times New Roman"/>
          <w:b/>
        </w:rPr>
      </w:pPr>
      <w:r w:rsidRPr="001D4272">
        <w:rPr>
          <w:rFonts w:cs="Times New Roman"/>
          <w:b/>
        </w:rPr>
        <w:t>ПРОТОКОЛ</w:t>
      </w:r>
      <w:r w:rsidRPr="001D4272">
        <w:rPr>
          <w:rFonts w:eastAsia="Times New Roman" w:cs="Times New Roman"/>
          <w:b/>
        </w:rPr>
        <w:t xml:space="preserve"> № </w:t>
      </w:r>
      <w:r w:rsidR="0099359F">
        <w:rPr>
          <w:rFonts w:cs="Times New Roman"/>
          <w:b/>
        </w:rPr>
        <w:t>115</w:t>
      </w:r>
    </w:p>
    <w:p w:rsidR="00B163BC" w:rsidRPr="00D7122B" w:rsidRDefault="00B163BC" w:rsidP="00B163BC">
      <w:pPr>
        <w:jc w:val="center"/>
        <w:rPr>
          <w:rFonts w:cs="Times New Roman"/>
          <w:b/>
          <w:color w:val="FF0000"/>
        </w:rPr>
      </w:pPr>
      <w:r w:rsidRPr="001D4272">
        <w:rPr>
          <w:rFonts w:cs="Times New Roman"/>
          <w:b/>
        </w:rPr>
        <w:t>Заседания</w:t>
      </w:r>
      <w:r w:rsidRPr="001D4272">
        <w:rPr>
          <w:rFonts w:eastAsia="Times New Roman" w:cs="Times New Roman"/>
          <w:b/>
        </w:rPr>
        <w:t xml:space="preserve"> </w:t>
      </w:r>
      <w:r w:rsidRPr="001D4272">
        <w:rPr>
          <w:rFonts w:cs="Times New Roman"/>
          <w:b/>
        </w:rPr>
        <w:t>Управляющего</w:t>
      </w:r>
      <w:r w:rsidRPr="001D4272">
        <w:rPr>
          <w:rFonts w:eastAsia="Times New Roman" w:cs="Times New Roman"/>
          <w:b/>
        </w:rPr>
        <w:t xml:space="preserve"> </w:t>
      </w:r>
      <w:r w:rsidRPr="001D4272">
        <w:rPr>
          <w:rFonts w:cs="Times New Roman"/>
          <w:b/>
        </w:rPr>
        <w:t>Совета</w:t>
      </w:r>
      <w:r w:rsidRPr="001D4272">
        <w:rPr>
          <w:rFonts w:eastAsia="Times New Roman" w:cs="Times New Roman"/>
          <w:b/>
        </w:rPr>
        <w:t xml:space="preserve"> </w:t>
      </w:r>
      <w:r w:rsidRPr="001D4272">
        <w:rPr>
          <w:rFonts w:cs="Times New Roman"/>
          <w:b/>
        </w:rPr>
        <w:t>РОСС</w:t>
      </w:r>
      <w:r>
        <w:rPr>
          <w:rFonts w:cs="Times New Roman"/>
          <w:b/>
        </w:rPr>
        <w:br/>
      </w:r>
      <w:r w:rsidRPr="00735055">
        <w:rPr>
          <w:rFonts w:cs="Times New Roman"/>
          <w:b/>
        </w:rPr>
        <w:t>(электронное голосование)</w:t>
      </w:r>
    </w:p>
    <w:p w:rsidR="00B163BC" w:rsidRPr="001D4272" w:rsidRDefault="00B163BC" w:rsidP="00B163BC">
      <w:pPr>
        <w:rPr>
          <w:rFonts w:cs="Times New Roman"/>
          <w:b/>
        </w:rPr>
      </w:pPr>
    </w:p>
    <w:p w:rsidR="001504AC" w:rsidRPr="008C15CD" w:rsidRDefault="00B163BC" w:rsidP="001504AC">
      <w:pPr>
        <w:ind w:right="30"/>
        <w:jc w:val="both"/>
        <w:rPr>
          <w:rFonts w:eastAsia="Times New Roman" w:cs="Times New Roman"/>
        </w:rPr>
      </w:pPr>
      <w:r w:rsidRPr="004B7FA5">
        <w:rPr>
          <w:rFonts w:cs="Times New Roman"/>
          <w:b/>
        </w:rPr>
        <w:t>Прислали бюллетени:</w:t>
      </w:r>
      <w:r w:rsidRPr="004B7FA5">
        <w:rPr>
          <w:rFonts w:eastAsia="Verdana" w:cs="Times New Roman"/>
        </w:rPr>
        <w:t xml:space="preserve"> </w:t>
      </w:r>
      <w:r w:rsidR="00FA6890" w:rsidRPr="008C15CD">
        <w:rPr>
          <w:rFonts w:cs="Times New Roman"/>
        </w:rPr>
        <w:t>Галеев Р.Д.</w:t>
      </w:r>
      <w:r w:rsidR="00FA6890">
        <w:rPr>
          <w:rFonts w:cs="Times New Roman"/>
        </w:rPr>
        <w:t xml:space="preserve">, </w:t>
      </w:r>
      <w:r w:rsidR="0099359F">
        <w:rPr>
          <w:rFonts w:cs="Times New Roman"/>
        </w:rPr>
        <w:t xml:space="preserve">Казакова Н.Г., </w:t>
      </w:r>
      <w:r w:rsidR="0099359F">
        <w:rPr>
          <w:rFonts w:eastAsia="Times New Roman" w:cs="Times New Roman"/>
        </w:rPr>
        <w:t>Монастырская И.В.</w:t>
      </w:r>
      <w:r w:rsidR="001504AC" w:rsidRPr="004B7FA5">
        <w:rPr>
          <w:rFonts w:eastAsia="Times New Roman" w:cs="Times New Roman"/>
        </w:rPr>
        <w:t xml:space="preserve">, </w:t>
      </w:r>
      <w:r w:rsidR="00FB374E">
        <w:rPr>
          <w:rFonts w:eastAsia="Times New Roman" w:cs="Times New Roman"/>
        </w:rPr>
        <w:t xml:space="preserve">Наумова В.В., </w:t>
      </w:r>
      <w:r w:rsidR="001504AC" w:rsidRPr="004B7FA5">
        <w:rPr>
          <w:rFonts w:eastAsia="Times New Roman" w:cs="Times New Roman"/>
        </w:rPr>
        <w:t>Проскурин Е.А., Самойлов О.П., Хромов А.А.</w:t>
      </w:r>
    </w:p>
    <w:p w:rsidR="00B163BC" w:rsidRPr="001D4272" w:rsidRDefault="00B163BC" w:rsidP="00B163BC">
      <w:pPr>
        <w:spacing w:after="240"/>
        <w:ind w:right="30"/>
        <w:jc w:val="both"/>
        <w:rPr>
          <w:rFonts w:cs="Times New Roman"/>
        </w:rPr>
      </w:pPr>
    </w:p>
    <w:p w:rsidR="00B163BC" w:rsidRPr="001D4272" w:rsidRDefault="00735BF9" w:rsidP="00B163BC">
      <w:pPr>
        <w:jc w:val="both"/>
        <w:rPr>
          <w:rFonts w:cs="Times New Roman"/>
        </w:rPr>
      </w:pPr>
      <w:r>
        <w:rPr>
          <w:rFonts w:cs="Times New Roman"/>
        </w:rPr>
        <w:t>Кворум имеется  -</w:t>
      </w:r>
      <w:r w:rsidR="0099359F">
        <w:rPr>
          <w:rFonts w:cs="Times New Roman"/>
        </w:rPr>
        <w:t xml:space="preserve"> 7</w:t>
      </w:r>
      <w:r w:rsidR="00B163BC" w:rsidRPr="001D4272">
        <w:rPr>
          <w:rFonts w:cs="Times New Roman"/>
        </w:rPr>
        <w:t xml:space="preserve"> гол</w:t>
      </w:r>
      <w:r w:rsidR="00B163BC">
        <w:rPr>
          <w:rFonts w:cs="Times New Roman"/>
        </w:rPr>
        <w:t>осов.</w:t>
      </w:r>
    </w:p>
    <w:p w:rsidR="00B163BC" w:rsidRPr="001D4272" w:rsidRDefault="00B163BC" w:rsidP="00B163BC">
      <w:pPr>
        <w:pStyle w:val="a6"/>
        <w:spacing w:before="240" w:line="360" w:lineRule="auto"/>
        <w:ind w:left="0"/>
        <w:rPr>
          <w:rFonts w:cs="Times New Roman"/>
        </w:rPr>
      </w:pPr>
      <w:r w:rsidRPr="001D4272">
        <w:rPr>
          <w:rFonts w:cs="Times New Roman"/>
          <w:b/>
        </w:rPr>
        <w:t>Секретарь:</w:t>
      </w:r>
      <w:r w:rsidRPr="001D4272">
        <w:rPr>
          <w:rFonts w:eastAsia="Times New Roman" w:cs="Times New Roman"/>
        </w:rPr>
        <w:t xml:space="preserve"> </w:t>
      </w:r>
      <w:r>
        <w:rPr>
          <w:rFonts w:eastAsia="Times New Roman" w:cs="Times New Roman"/>
        </w:rPr>
        <w:t>Костяева Ю.С.</w:t>
      </w:r>
    </w:p>
    <w:p w:rsidR="00B163BC" w:rsidRPr="001D4272" w:rsidRDefault="00B163BC" w:rsidP="00B163BC">
      <w:pPr>
        <w:ind w:right="30"/>
        <w:rPr>
          <w:rFonts w:cs="Times New Roman"/>
        </w:rPr>
      </w:pPr>
    </w:p>
    <w:p w:rsidR="00B163BC" w:rsidRPr="00675707" w:rsidRDefault="00B163BC" w:rsidP="00B163BC">
      <w:pPr>
        <w:pStyle w:val="a4"/>
        <w:rPr>
          <w:rFonts w:eastAsia="Times New Roman" w:cs="Times New Roman"/>
        </w:rPr>
      </w:pPr>
      <w:r w:rsidRPr="001D4272">
        <w:rPr>
          <w:rStyle w:val="a3"/>
          <w:rFonts w:cs="Times New Roman"/>
        </w:rPr>
        <w:t>Предложенная повестка</w:t>
      </w:r>
      <w:r w:rsidRPr="001D4272">
        <w:rPr>
          <w:rStyle w:val="a3"/>
          <w:rFonts w:eastAsia="Times New Roman" w:cs="Times New Roman"/>
        </w:rPr>
        <w:t xml:space="preserve"> </w:t>
      </w:r>
      <w:r w:rsidRPr="001D4272">
        <w:rPr>
          <w:rStyle w:val="a3"/>
          <w:rFonts w:cs="Times New Roman"/>
        </w:rPr>
        <w:t>дня:</w:t>
      </w:r>
      <w:r>
        <w:rPr>
          <w:rFonts w:eastAsia="Times New Roman" w:cs="Times New Roman"/>
        </w:rPr>
        <w:t xml:space="preserve"> </w:t>
      </w:r>
    </w:p>
    <w:p w:rsidR="00B163BC" w:rsidRPr="00675707" w:rsidRDefault="00B163BC" w:rsidP="00B163BC">
      <w:pPr>
        <w:pStyle w:val="a4"/>
        <w:rPr>
          <w:rFonts w:eastAsia="Times New Roman" w:cs="Times New Roman"/>
          <w:b/>
          <w:bCs/>
        </w:rPr>
      </w:pPr>
    </w:p>
    <w:p w:rsidR="00B163BC" w:rsidRDefault="00B163BC" w:rsidP="00B163BC">
      <w:pPr>
        <w:jc w:val="right"/>
        <w:rPr>
          <w:rFonts w:cs="Times New Roman"/>
          <w:b/>
        </w:rPr>
      </w:pPr>
      <w:r>
        <w:rPr>
          <w:rFonts w:cs="Times New Roman"/>
          <w:b/>
          <w:sz w:val="28"/>
          <w:szCs w:val="28"/>
        </w:rPr>
        <w:t xml:space="preserve">     </w:t>
      </w:r>
      <w:r>
        <w:rPr>
          <w:rFonts w:cs="Times New Roman"/>
          <w:sz w:val="28"/>
          <w:szCs w:val="28"/>
        </w:rPr>
        <w:t xml:space="preserve"> </w:t>
      </w:r>
      <w:r>
        <w:rPr>
          <w:rFonts w:cs="Times New Roman"/>
          <w:b/>
          <w:sz w:val="28"/>
          <w:szCs w:val="28"/>
        </w:rPr>
        <w:t xml:space="preserve">    </w:t>
      </w:r>
      <w:r>
        <w:rPr>
          <w:rFonts w:cs="Times New Roman"/>
          <w:b/>
        </w:rPr>
        <w:t xml:space="preserve">   </w:t>
      </w:r>
    </w:p>
    <w:p w:rsidR="00B163BC" w:rsidRDefault="00B163BC" w:rsidP="00B163BC">
      <w:pPr>
        <w:jc w:val="center"/>
      </w:pPr>
    </w:p>
    <w:p w:rsidR="00B163BC" w:rsidRDefault="00B163BC" w:rsidP="00B163BC">
      <w:pPr>
        <w:jc w:val="center"/>
        <w:rPr>
          <w:rFonts w:cs="Times New Roman"/>
          <w:b/>
        </w:rPr>
      </w:pPr>
      <w:r>
        <w:rPr>
          <w:rFonts w:cs="Times New Roman"/>
          <w:b/>
        </w:rPr>
        <w:t>ПОВЕСТКА</w:t>
      </w:r>
      <w:r>
        <w:rPr>
          <w:rFonts w:eastAsia="Times New Roman" w:cs="Times New Roman"/>
          <w:b/>
        </w:rPr>
        <w:t xml:space="preserve"> </w:t>
      </w:r>
      <w:r>
        <w:rPr>
          <w:rFonts w:cs="Times New Roman"/>
          <w:b/>
        </w:rPr>
        <w:t>ДНЯ</w:t>
      </w:r>
    </w:p>
    <w:p w:rsidR="00B163BC" w:rsidRDefault="00B163BC" w:rsidP="00B163BC">
      <w:pPr>
        <w:ind w:left="90"/>
        <w:jc w:val="center"/>
        <w:rPr>
          <w:rFonts w:cs="Times New Roman"/>
          <w:b/>
        </w:rPr>
      </w:pPr>
      <w:r>
        <w:rPr>
          <w:rFonts w:cs="Times New Roman"/>
          <w:b/>
        </w:rPr>
        <w:t>Управляющего</w:t>
      </w:r>
      <w:r>
        <w:rPr>
          <w:rFonts w:eastAsia="Times New Roman" w:cs="Times New Roman"/>
          <w:b/>
        </w:rPr>
        <w:t xml:space="preserve"> </w:t>
      </w:r>
      <w:r>
        <w:rPr>
          <w:rFonts w:cs="Times New Roman"/>
          <w:b/>
        </w:rPr>
        <w:t>Совета</w:t>
      </w:r>
      <w:r>
        <w:rPr>
          <w:rFonts w:eastAsia="Times New Roman" w:cs="Times New Roman"/>
          <w:b/>
        </w:rPr>
        <w:t xml:space="preserve"> </w:t>
      </w:r>
      <w:r>
        <w:rPr>
          <w:rFonts w:cs="Times New Roman"/>
          <w:b/>
        </w:rPr>
        <w:t>Руководящего</w:t>
      </w:r>
      <w:r>
        <w:rPr>
          <w:rFonts w:eastAsia="Times New Roman" w:cs="Times New Roman"/>
          <w:b/>
        </w:rPr>
        <w:t xml:space="preserve"> </w:t>
      </w:r>
      <w:r>
        <w:rPr>
          <w:rFonts w:cs="Times New Roman"/>
          <w:b/>
        </w:rPr>
        <w:t>Органа</w:t>
      </w:r>
      <w:r>
        <w:rPr>
          <w:rFonts w:eastAsia="Times New Roman" w:cs="Times New Roman"/>
          <w:b/>
        </w:rPr>
        <w:t xml:space="preserve"> </w:t>
      </w:r>
      <w:r>
        <w:rPr>
          <w:rFonts w:cs="Times New Roman"/>
          <w:b/>
        </w:rPr>
        <w:t>Системы</w:t>
      </w:r>
      <w:r>
        <w:rPr>
          <w:rFonts w:eastAsia="Times New Roman" w:cs="Times New Roman"/>
          <w:b/>
        </w:rPr>
        <w:t xml:space="preserve"> </w:t>
      </w:r>
      <w:r>
        <w:rPr>
          <w:rFonts w:cs="Times New Roman"/>
          <w:b/>
        </w:rPr>
        <w:t>Сертификации</w:t>
      </w:r>
    </w:p>
    <w:p w:rsidR="008368B0" w:rsidRDefault="008368B0" w:rsidP="008368B0">
      <w:pPr>
        <w:jc w:val="center"/>
        <w:rPr>
          <w:rFonts w:cs="Times New Roman"/>
          <w:b/>
        </w:rPr>
      </w:pPr>
      <w:r w:rsidRPr="008368B0">
        <w:rPr>
          <w:rFonts w:cs="Times New Roman"/>
          <w:b/>
        </w:rPr>
        <w:t>(электронное голосование)</w:t>
      </w:r>
    </w:p>
    <w:p w:rsidR="00B163BC" w:rsidRDefault="00B163BC" w:rsidP="00B163BC">
      <w:pPr>
        <w:jc w:val="center"/>
        <w:rPr>
          <w:rFonts w:cs="Times New Roman"/>
          <w:b/>
        </w:rPr>
      </w:pPr>
    </w:p>
    <w:p w:rsidR="00B163BC" w:rsidRPr="00736FE1" w:rsidRDefault="00FB374E" w:rsidP="00B163BC">
      <w:pPr>
        <w:rPr>
          <w:rFonts w:cs="Times New Roman"/>
          <w:b/>
        </w:rPr>
      </w:pPr>
      <w:r>
        <w:rPr>
          <w:rFonts w:cs="Times New Roman"/>
          <w:b/>
        </w:rPr>
        <w:t>2</w:t>
      </w:r>
      <w:r w:rsidR="0099359F">
        <w:rPr>
          <w:rFonts w:cs="Times New Roman"/>
          <w:b/>
        </w:rPr>
        <w:t xml:space="preserve">0 сентября </w:t>
      </w:r>
      <w:r w:rsidR="00CA3BDB">
        <w:rPr>
          <w:rFonts w:cs="Times New Roman"/>
          <w:b/>
        </w:rPr>
        <w:t>2016</w:t>
      </w:r>
      <w:r w:rsidR="00B163BC">
        <w:rPr>
          <w:rFonts w:cs="Times New Roman"/>
          <w:b/>
        </w:rPr>
        <w:t xml:space="preserve"> года.</w:t>
      </w:r>
      <w:r w:rsidR="00B163BC">
        <w:rPr>
          <w:rFonts w:eastAsia="Times New Roman" w:cs="Times New Roman"/>
          <w:b/>
        </w:rPr>
        <w:t xml:space="preserve"> </w:t>
      </w:r>
    </w:p>
    <w:p w:rsidR="00B163BC" w:rsidRPr="00485194" w:rsidRDefault="00B163BC" w:rsidP="00B163BC">
      <w:pPr>
        <w:rPr>
          <w:rFonts w:cs="Times New Roman"/>
          <w:b/>
        </w:rPr>
      </w:pPr>
      <w:r w:rsidRPr="00485194">
        <w:rPr>
          <w:rFonts w:cs="Times New Roman"/>
          <w:b/>
        </w:rPr>
        <w:t>Электронное голосование</w:t>
      </w:r>
    </w:p>
    <w:p w:rsidR="00B163BC" w:rsidRDefault="00B163BC" w:rsidP="00B163BC">
      <w:pPr>
        <w:rPr>
          <w:rFonts w:cs="Times New Roman"/>
        </w:rPr>
      </w:pPr>
    </w:p>
    <w:p w:rsidR="00B163BC" w:rsidRPr="008C15CD" w:rsidRDefault="00B163BC" w:rsidP="00B163BC">
      <w:pPr>
        <w:rPr>
          <w:rFonts w:eastAsia="Times New Roman" w:cs="Times New Roman"/>
        </w:rPr>
      </w:pPr>
      <w:r w:rsidRPr="008C15CD">
        <w:rPr>
          <w:rFonts w:cs="Times New Roman"/>
          <w:b/>
        </w:rPr>
        <w:t>Члены</w:t>
      </w:r>
      <w:r w:rsidRPr="008C15CD">
        <w:rPr>
          <w:rFonts w:eastAsia="Times New Roman" w:cs="Times New Roman"/>
          <w:b/>
        </w:rPr>
        <w:t xml:space="preserve"> </w:t>
      </w:r>
      <w:r w:rsidRPr="008C15CD">
        <w:rPr>
          <w:rFonts w:cs="Times New Roman"/>
          <w:b/>
        </w:rPr>
        <w:t>Управляющего</w:t>
      </w:r>
      <w:r w:rsidRPr="008C15CD">
        <w:rPr>
          <w:rFonts w:eastAsia="Times New Roman" w:cs="Times New Roman"/>
          <w:b/>
        </w:rPr>
        <w:t xml:space="preserve"> </w:t>
      </w:r>
      <w:r w:rsidRPr="008C15CD">
        <w:rPr>
          <w:rFonts w:cs="Times New Roman"/>
          <w:b/>
        </w:rPr>
        <w:t>Совета:</w:t>
      </w:r>
      <w:r w:rsidRPr="008C15CD">
        <w:rPr>
          <w:rFonts w:eastAsia="Times New Roman" w:cs="Times New Roman"/>
        </w:rPr>
        <w:t xml:space="preserve"> </w:t>
      </w:r>
    </w:p>
    <w:p w:rsidR="00B163BC" w:rsidRPr="008C15CD" w:rsidRDefault="00B163BC" w:rsidP="00B163BC">
      <w:pPr>
        <w:ind w:right="30"/>
        <w:jc w:val="both"/>
        <w:rPr>
          <w:rFonts w:eastAsia="Times New Roman" w:cs="Times New Roman"/>
        </w:rPr>
      </w:pPr>
      <w:r w:rsidRPr="008C15CD">
        <w:rPr>
          <w:rFonts w:cs="Times New Roman"/>
        </w:rPr>
        <w:t>Апрелев</w:t>
      </w:r>
      <w:r w:rsidRPr="008C15CD">
        <w:rPr>
          <w:rFonts w:eastAsia="Times New Roman" w:cs="Times New Roman"/>
        </w:rPr>
        <w:t xml:space="preserve"> </w:t>
      </w:r>
      <w:r w:rsidRPr="008C15CD">
        <w:rPr>
          <w:rFonts w:cs="Times New Roman"/>
        </w:rPr>
        <w:t>К.Н., Бордюг А.А.,</w:t>
      </w:r>
      <w:r w:rsidRPr="008C15CD">
        <w:t xml:space="preserve"> </w:t>
      </w:r>
      <w:r w:rsidRPr="008C15CD">
        <w:rPr>
          <w:rFonts w:cs="Times New Roman"/>
        </w:rPr>
        <w:t>Галеев Р.Д., Егоров В.А.,</w:t>
      </w:r>
      <w:r w:rsidRPr="008C15CD">
        <w:rPr>
          <w:rFonts w:eastAsia="Times New Roman" w:cs="Times New Roman"/>
        </w:rPr>
        <w:t xml:space="preserve"> Миловидова Е.Э., Монастырская И.В., Мошнов А.Н., Наумова В.В., Некрасов А.П.,  Проскурин Е.А., Самойлов О.П., Хромов А.А.</w:t>
      </w:r>
    </w:p>
    <w:p w:rsidR="00B163BC" w:rsidRDefault="00B163BC" w:rsidP="00B163BC">
      <w:pPr>
        <w:ind w:right="30"/>
        <w:jc w:val="both"/>
        <w:rPr>
          <w:rFonts w:cs="Times New Roman"/>
        </w:rPr>
      </w:pPr>
    </w:p>
    <w:p w:rsidR="00B163BC" w:rsidRDefault="00B163BC" w:rsidP="00B163BC">
      <w:pPr>
        <w:ind w:right="30"/>
        <w:jc w:val="both"/>
        <w:rPr>
          <w:rFonts w:cs="Times New Roman"/>
        </w:rPr>
      </w:pPr>
    </w:p>
    <w:p w:rsidR="00B163BC" w:rsidRDefault="00B163BC" w:rsidP="00B163BC">
      <w:pPr>
        <w:ind w:right="30"/>
        <w:jc w:val="both"/>
        <w:rPr>
          <w:rFonts w:eastAsia="Times New Roman" w:cs="Times New Roman"/>
        </w:rPr>
      </w:pPr>
      <w:r>
        <w:rPr>
          <w:rFonts w:cs="Times New Roman"/>
          <w:b/>
        </w:rPr>
        <w:t>Секретарь</w:t>
      </w:r>
      <w:r>
        <w:rPr>
          <w:rFonts w:eastAsia="Times New Roman" w:cs="Times New Roman"/>
          <w:b/>
        </w:rPr>
        <w:t xml:space="preserve"> </w:t>
      </w:r>
      <w:r>
        <w:rPr>
          <w:rFonts w:cs="Times New Roman"/>
          <w:b/>
        </w:rPr>
        <w:t>Заседания:</w:t>
      </w:r>
      <w:r>
        <w:rPr>
          <w:rFonts w:eastAsia="Times New Roman" w:cs="Times New Roman"/>
        </w:rPr>
        <w:t xml:space="preserve"> </w:t>
      </w:r>
    </w:p>
    <w:p w:rsidR="00B163BC" w:rsidRDefault="00B163BC" w:rsidP="00B163BC">
      <w:pPr>
        <w:ind w:right="30"/>
        <w:jc w:val="both"/>
        <w:rPr>
          <w:rFonts w:cs="Times New Roman"/>
        </w:rPr>
      </w:pPr>
      <w:r>
        <w:rPr>
          <w:rFonts w:cs="Times New Roman"/>
        </w:rPr>
        <w:t>Костяева</w:t>
      </w:r>
      <w:r>
        <w:rPr>
          <w:rFonts w:eastAsia="Times New Roman" w:cs="Times New Roman"/>
        </w:rPr>
        <w:t xml:space="preserve"> </w:t>
      </w:r>
      <w:r>
        <w:rPr>
          <w:rFonts w:cs="Times New Roman"/>
        </w:rPr>
        <w:t>Ю.С.</w:t>
      </w:r>
    </w:p>
    <w:p w:rsidR="00B163BC" w:rsidRDefault="00B163BC" w:rsidP="00B163BC">
      <w:pPr>
        <w:ind w:right="30"/>
        <w:jc w:val="both"/>
        <w:rPr>
          <w:rFonts w:cs="Times New Roman"/>
        </w:rPr>
      </w:pPr>
    </w:p>
    <w:p w:rsidR="00B163BC" w:rsidRDefault="00B163BC" w:rsidP="00B163BC">
      <w:pPr>
        <w:pStyle w:val="a4"/>
        <w:jc w:val="center"/>
        <w:rPr>
          <w:rFonts w:eastAsia="Times New Roman" w:cs="Times New Roman"/>
        </w:rPr>
      </w:pPr>
      <w:r>
        <w:rPr>
          <w:rStyle w:val="a3"/>
          <w:rFonts w:cs="Times New Roman"/>
        </w:rPr>
        <w:t>Повестка</w:t>
      </w:r>
      <w:r>
        <w:rPr>
          <w:rStyle w:val="a3"/>
          <w:rFonts w:eastAsia="Times New Roman" w:cs="Times New Roman"/>
        </w:rPr>
        <w:t xml:space="preserve"> </w:t>
      </w:r>
      <w:r>
        <w:rPr>
          <w:rStyle w:val="a3"/>
          <w:rFonts w:cs="Times New Roman"/>
        </w:rPr>
        <w:t>дня:</w:t>
      </w:r>
      <w:r>
        <w:rPr>
          <w:rFonts w:eastAsia="Times New Roman" w:cs="Times New Roman"/>
        </w:rPr>
        <w:t xml:space="preserve"> </w:t>
      </w:r>
    </w:p>
    <w:p w:rsidR="00FB374E" w:rsidRPr="00FB374E" w:rsidRDefault="00FB374E" w:rsidP="00FB374E">
      <w:pPr>
        <w:pStyle w:val="a4"/>
        <w:spacing w:after="120"/>
        <w:jc w:val="both"/>
        <w:rPr>
          <w:rFonts w:eastAsia="Times New Roman" w:cs="Times New Roman"/>
          <w:bCs/>
        </w:rPr>
      </w:pPr>
      <w:r w:rsidRPr="00FB374E">
        <w:rPr>
          <w:rFonts w:eastAsia="Times New Roman" w:cs="Times New Roman"/>
          <w:bCs/>
        </w:rPr>
        <w:t xml:space="preserve">1. </w:t>
      </w:r>
      <w:r w:rsidR="0099359F" w:rsidRPr="0099359F">
        <w:rPr>
          <w:rFonts w:eastAsia="Times New Roman" w:cs="Times New Roman"/>
          <w:bCs/>
        </w:rPr>
        <w:t>Аккредитация Учебного Заведения Общество с ограниченной ответственностью «Центр профессионального менеджмента «Академия бизнеса», г. Саратов.</w:t>
      </w:r>
    </w:p>
    <w:p w:rsidR="00FB374E" w:rsidRPr="00FB374E" w:rsidRDefault="00FB374E" w:rsidP="00FB374E">
      <w:pPr>
        <w:pStyle w:val="a4"/>
        <w:spacing w:after="120"/>
        <w:jc w:val="both"/>
        <w:rPr>
          <w:rFonts w:eastAsia="Times New Roman" w:cs="Times New Roman"/>
          <w:bCs/>
        </w:rPr>
      </w:pPr>
      <w:r w:rsidRPr="00FB374E">
        <w:rPr>
          <w:rFonts w:eastAsia="Times New Roman" w:cs="Times New Roman"/>
          <w:bCs/>
        </w:rPr>
        <w:t xml:space="preserve">2. </w:t>
      </w:r>
      <w:r w:rsidR="0099359F" w:rsidRPr="0099359F">
        <w:rPr>
          <w:rFonts w:eastAsia="Times New Roman" w:cs="Times New Roman"/>
          <w:bCs/>
        </w:rPr>
        <w:t>Пролонгация срока действия Свидетельства об аккредитации Учебного заведения Частное образовательное учреждение дополнительного профессионального образования «Институт Бизнес-Образования», г. Новокузнецк.</w:t>
      </w:r>
    </w:p>
    <w:p w:rsidR="00FB374E" w:rsidRPr="00FB374E" w:rsidRDefault="00FB374E" w:rsidP="00FB374E">
      <w:pPr>
        <w:pStyle w:val="a4"/>
        <w:spacing w:after="120"/>
        <w:jc w:val="both"/>
        <w:rPr>
          <w:rFonts w:eastAsia="Times New Roman" w:cs="Times New Roman"/>
          <w:bCs/>
        </w:rPr>
      </w:pPr>
      <w:r w:rsidRPr="00FB374E">
        <w:rPr>
          <w:rFonts w:eastAsia="Times New Roman" w:cs="Times New Roman"/>
          <w:bCs/>
        </w:rPr>
        <w:t xml:space="preserve">3. </w:t>
      </w:r>
      <w:r w:rsidR="0099359F" w:rsidRPr="0099359F">
        <w:rPr>
          <w:rFonts w:eastAsia="Times New Roman" w:cs="Times New Roman"/>
          <w:bCs/>
        </w:rPr>
        <w:t>Пролонгация срока действия Свидетельства об аккредитации Учебного заведения Частное учреждение - профессиональной образовательной организации «Кубанский техникум экономики и недвижимости», г. Краснодар.</w:t>
      </w:r>
    </w:p>
    <w:p w:rsidR="00FB374E" w:rsidRPr="00FB374E" w:rsidRDefault="00FB374E" w:rsidP="00FB374E">
      <w:pPr>
        <w:pStyle w:val="a4"/>
        <w:spacing w:after="120"/>
        <w:jc w:val="both"/>
        <w:rPr>
          <w:rFonts w:eastAsia="Times New Roman" w:cs="Times New Roman"/>
          <w:bCs/>
        </w:rPr>
      </w:pPr>
      <w:r w:rsidRPr="00FB374E">
        <w:rPr>
          <w:rFonts w:eastAsia="Times New Roman" w:cs="Times New Roman"/>
          <w:bCs/>
        </w:rPr>
        <w:t xml:space="preserve">4. </w:t>
      </w:r>
      <w:r w:rsidR="0099359F" w:rsidRPr="0099359F">
        <w:rPr>
          <w:rFonts w:eastAsia="Times New Roman" w:cs="Times New Roman"/>
          <w:bCs/>
        </w:rPr>
        <w:t>Об исправлении технических ошибок в нормативных документах Системы сертификации.</w:t>
      </w:r>
    </w:p>
    <w:p w:rsidR="00FB374E" w:rsidRPr="00FB374E" w:rsidRDefault="00FB374E" w:rsidP="00FB374E">
      <w:pPr>
        <w:pStyle w:val="a4"/>
        <w:spacing w:after="120"/>
        <w:jc w:val="both"/>
        <w:rPr>
          <w:rFonts w:eastAsia="Times New Roman" w:cs="Times New Roman"/>
          <w:bCs/>
        </w:rPr>
      </w:pPr>
      <w:r w:rsidRPr="00FB374E">
        <w:rPr>
          <w:rFonts w:eastAsia="Times New Roman" w:cs="Times New Roman"/>
          <w:bCs/>
        </w:rPr>
        <w:t xml:space="preserve">5. </w:t>
      </w:r>
      <w:r w:rsidR="0099359F" w:rsidRPr="0099359F">
        <w:rPr>
          <w:rFonts w:eastAsia="Times New Roman" w:cs="Times New Roman"/>
          <w:bCs/>
        </w:rPr>
        <w:t>О просьбе Учебного заведения ЧОУ ДПО Международная Школа Недвижимости (г. Пермь), предоставить логин/пароль для добавления аттестованных специалистов.</w:t>
      </w:r>
    </w:p>
    <w:p w:rsidR="00FB374E" w:rsidRPr="002771B3" w:rsidRDefault="00FB374E" w:rsidP="00FB374E">
      <w:pPr>
        <w:pStyle w:val="a4"/>
        <w:spacing w:after="120"/>
        <w:jc w:val="both"/>
        <w:rPr>
          <w:rFonts w:eastAsia="Times New Roman" w:cs="Times New Roman"/>
          <w:bCs/>
          <w:lang w:val="ru-RU"/>
        </w:rPr>
      </w:pPr>
      <w:r w:rsidRPr="00FB374E">
        <w:rPr>
          <w:rFonts w:eastAsia="Times New Roman" w:cs="Times New Roman"/>
          <w:bCs/>
        </w:rPr>
        <w:t xml:space="preserve">6. </w:t>
      </w:r>
      <w:r w:rsidR="0099359F" w:rsidRPr="0099359F">
        <w:rPr>
          <w:rFonts w:eastAsia="Times New Roman" w:cs="Times New Roman"/>
          <w:bCs/>
        </w:rPr>
        <w:t>Об изменении в Стандарте "ТРЕБОВАНИЯ К ТЕРРИТОРИАЛЬНЫМ ОРГАНАМ ПО СЕРТИФИКАЦИИ БРОКЕРСКИХ УСЛУГ»</w:t>
      </w:r>
      <w:r w:rsidR="002771B3">
        <w:rPr>
          <w:rFonts w:eastAsia="Times New Roman" w:cs="Times New Roman"/>
          <w:bCs/>
          <w:lang w:val="ru-RU"/>
        </w:rPr>
        <w:t>.</w:t>
      </w:r>
    </w:p>
    <w:p w:rsidR="0035510A" w:rsidRDefault="0035510A" w:rsidP="0035510A">
      <w:pPr>
        <w:pStyle w:val="a4"/>
        <w:spacing w:after="120"/>
        <w:jc w:val="both"/>
        <w:rPr>
          <w:rFonts w:eastAsia="Times New Roman" w:cs="Times New Roman"/>
          <w:b/>
          <w:bCs/>
        </w:rPr>
      </w:pPr>
    </w:p>
    <w:p w:rsidR="008F475D" w:rsidRPr="00EE59E3" w:rsidRDefault="008F475D" w:rsidP="00296E17">
      <w:pPr>
        <w:pStyle w:val="a4"/>
        <w:jc w:val="both"/>
        <w:rPr>
          <w:rStyle w:val="a3"/>
          <w:rFonts w:cs="Times New Roman"/>
          <w:bCs w:val="0"/>
          <w:lang w:val="ru-RU"/>
        </w:rPr>
      </w:pPr>
    </w:p>
    <w:p w:rsidR="006E66E4" w:rsidRDefault="00F719A8" w:rsidP="00F719A8">
      <w:pPr>
        <w:pStyle w:val="a4"/>
        <w:spacing w:after="120"/>
        <w:jc w:val="both"/>
        <w:rPr>
          <w:rFonts w:eastAsia="Times New Roman" w:cs="Times New Roman"/>
          <w:bCs/>
          <w:lang w:val="ru-RU"/>
        </w:rPr>
      </w:pPr>
      <w:r w:rsidRPr="00F719A8">
        <w:rPr>
          <w:rFonts w:eastAsia="Times New Roman" w:cs="Times New Roman"/>
          <w:bCs/>
        </w:rPr>
        <w:lastRenderedPageBreak/>
        <w:t>1.</w:t>
      </w:r>
      <w:r>
        <w:rPr>
          <w:rFonts w:eastAsia="Times New Roman" w:cs="Times New Roman"/>
          <w:bCs/>
        </w:rPr>
        <w:t xml:space="preserve"> </w:t>
      </w:r>
      <w:r w:rsidR="0099359F" w:rsidRPr="0099359F">
        <w:rPr>
          <w:rFonts w:eastAsia="Times New Roman" w:cs="Times New Roman"/>
          <w:bCs/>
        </w:rPr>
        <w:t>Аккредитация Учебного Заведения Общество с ограниченной ответственностью «Центр профессионального менеджмента «Академия бизнеса», г. Саратов.</w:t>
      </w:r>
    </w:p>
    <w:p w:rsidR="00F719A8" w:rsidRDefault="00F719A8" w:rsidP="00F719A8">
      <w:pPr>
        <w:pStyle w:val="a4"/>
        <w:spacing w:after="120"/>
        <w:jc w:val="both"/>
        <w:rPr>
          <w:rFonts w:eastAsia="Times New Roman" w:cs="Times New Roman"/>
          <w:bCs/>
          <w:lang w:val="ru-RU"/>
        </w:rPr>
      </w:pPr>
      <w:r w:rsidRPr="00FB374E">
        <w:rPr>
          <w:rFonts w:eastAsia="Times New Roman" w:cs="Times New Roman"/>
          <w:b/>
          <w:bCs/>
          <w:lang w:val="ru-RU"/>
        </w:rPr>
        <w:t>Особое мнение (Самойлов О.П.):</w:t>
      </w:r>
      <w:r w:rsidRPr="00F719A8">
        <w:t xml:space="preserve"> </w:t>
      </w:r>
      <w:r w:rsidRPr="00F719A8">
        <w:rPr>
          <w:rFonts w:eastAsia="Times New Roman" w:cs="Times New Roman"/>
          <w:bCs/>
          <w:lang w:val="ru-RU"/>
        </w:rPr>
        <w:t>Как следует из отчета учебного заведения, в течение текущего года какая-либо работа не ведется. В пояснительной записке отмечено, что деятельность учебного заведения приостановлена. В этих условиях цель аккредитации неясна, соответственно, и решение об аккредитации лишено смысла.</w:t>
      </w:r>
    </w:p>
    <w:p w:rsidR="00D45F4F" w:rsidRPr="00D45F4F" w:rsidRDefault="00D45F4F" w:rsidP="00D45F4F">
      <w:pPr>
        <w:pStyle w:val="a4"/>
        <w:spacing w:after="120"/>
        <w:jc w:val="both"/>
        <w:rPr>
          <w:rFonts w:eastAsia="Times New Roman" w:cs="Times New Roman"/>
          <w:bCs/>
          <w:lang w:val="ru-RU"/>
        </w:rPr>
      </w:pPr>
      <w:r w:rsidRPr="00D45F4F">
        <w:rPr>
          <w:rFonts w:eastAsia="Times New Roman" w:cs="Times New Roman"/>
          <w:b/>
          <w:bCs/>
          <w:lang w:val="ru-RU"/>
        </w:rPr>
        <w:t xml:space="preserve">Выступила </w:t>
      </w:r>
      <w:proofErr w:type="spellStart"/>
      <w:r w:rsidRPr="00D45F4F">
        <w:rPr>
          <w:rFonts w:eastAsia="Times New Roman" w:cs="Times New Roman"/>
          <w:b/>
          <w:bCs/>
          <w:lang w:val="ru-RU"/>
        </w:rPr>
        <w:t>Костяева</w:t>
      </w:r>
      <w:proofErr w:type="spellEnd"/>
      <w:r w:rsidRPr="00D45F4F">
        <w:rPr>
          <w:rFonts w:eastAsia="Times New Roman" w:cs="Times New Roman"/>
          <w:b/>
          <w:bCs/>
          <w:lang w:val="ru-RU"/>
        </w:rPr>
        <w:t xml:space="preserve"> Ю.С. с пояснением:</w:t>
      </w:r>
      <w:r w:rsidRPr="00D45F4F">
        <w:rPr>
          <w:rFonts w:eastAsia="Times New Roman" w:cs="Times New Roman"/>
          <w:bCs/>
          <w:lang w:val="ru-RU"/>
        </w:rPr>
        <w:t xml:space="preserve"> </w:t>
      </w:r>
      <w:r>
        <w:rPr>
          <w:rFonts w:eastAsia="Times New Roman" w:cs="Times New Roman"/>
          <w:bCs/>
          <w:lang w:val="ru-RU"/>
        </w:rPr>
        <w:t>Данный вопрос рассматривается в качестве первичной аккредитации и отчет</w:t>
      </w:r>
      <w:r w:rsidRPr="00D45F4F">
        <w:rPr>
          <w:rFonts w:eastAsia="Times New Roman" w:cs="Times New Roman"/>
          <w:bCs/>
          <w:lang w:val="ru-RU"/>
        </w:rPr>
        <w:t xml:space="preserve"> </w:t>
      </w:r>
      <w:r>
        <w:rPr>
          <w:rFonts w:eastAsia="Times New Roman" w:cs="Times New Roman"/>
          <w:bCs/>
          <w:lang w:val="ru-RU"/>
        </w:rPr>
        <w:t>не требуется</w:t>
      </w:r>
      <w:r w:rsidRPr="00D45F4F">
        <w:rPr>
          <w:rFonts w:eastAsia="Times New Roman" w:cs="Times New Roman"/>
          <w:bCs/>
          <w:lang w:val="ru-RU"/>
        </w:rPr>
        <w:t xml:space="preserve">. Отчет </w:t>
      </w:r>
      <w:r>
        <w:rPr>
          <w:rFonts w:eastAsia="Times New Roman" w:cs="Times New Roman"/>
          <w:bCs/>
          <w:lang w:val="ru-RU"/>
        </w:rPr>
        <w:t>предоставлен в качестве дополнительного документа</w:t>
      </w:r>
      <w:r w:rsidRPr="00D45F4F">
        <w:rPr>
          <w:rFonts w:eastAsia="Times New Roman" w:cs="Times New Roman"/>
          <w:bCs/>
          <w:lang w:val="ru-RU"/>
        </w:rPr>
        <w:t>. ЧОУ ИДПО «Высшая школа недвижимости» является аккредитованным УЗ и на данный момент приостановила свою деятельность. ООО «ЦПМ «Академия бизнеса» является партнером ЧОУ ИДПО «Высшая школа недвижимости», все учебные процессы проходят на базе Академии бизнеса. Генеральный директор ООО «ЦПМ «Академия бизнеса» является проректором по учебно-методической работе ЧОУ ИДПО «Высшая школа недвижимости».</w:t>
      </w:r>
    </w:p>
    <w:p w:rsidR="00B163BC" w:rsidRDefault="00B163BC" w:rsidP="00B163BC">
      <w:pPr>
        <w:pStyle w:val="a4"/>
        <w:jc w:val="both"/>
        <w:rPr>
          <w:rStyle w:val="a3"/>
          <w:rFonts w:cs="Times New Roman"/>
        </w:rPr>
      </w:pPr>
      <w:r w:rsidRPr="001D4272">
        <w:rPr>
          <w:rStyle w:val="a3"/>
          <w:rFonts w:cs="Times New Roman"/>
        </w:rPr>
        <w:t>Постановили:</w:t>
      </w:r>
    </w:p>
    <w:p w:rsidR="00CA3BDB" w:rsidRPr="00FB374E" w:rsidRDefault="00FB374E" w:rsidP="00CA3BDB">
      <w:pPr>
        <w:pStyle w:val="a4"/>
        <w:ind w:firstLine="708"/>
        <w:jc w:val="both"/>
        <w:rPr>
          <w:rStyle w:val="a3"/>
          <w:rFonts w:cs="Times New Roman"/>
          <w:b w:val="0"/>
          <w:lang w:val="ru-RU"/>
        </w:rPr>
      </w:pPr>
      <w:r>
        <w:rPr>
          <w:rFonts w:eastAsia="Times New Roman" w:cs="Times New Roman"/>
          <w:bCs/>
        </w:rPr>
        <w:t>Аккредит</w:t>
      </w:r>
      <w:r>
        <w:rPr>
          <w:rFonts w:eastAsia="Times New Roman" w:cs="Times New Roman"/>
          <w:bCs/>
          <w:lang w:val="ru-RU"/>
        </w:rPr>
        <w:t>овать</w:t>
      </w:r>
      <w:r>
        <w:rPr>
          <w:rFonts w:eastAsia="Times New Roman" w:cs="Times New Roman"/>
          <w:bCs/>
        </w:rPr>
        <w:t xml:space="preserve"> Учебно</w:t>
      </w:r>
      <w:r>
        <w:rPr>
          <w:rFonts w:eastAsia="Times New Roman" w:cs="Times New Roman"/>
          <w:bCs/>
          <w:lang w:val="ru-RU"/>
        </w:rPr>
        <w:t>е</w:t>
      </w:r>
      <w:r>
        <w:rPr>
          <w:rFonts w:eastAsia="Times New Roman" w:cs="Times New Roman"/>
          <w:bCs/>
        </w:rPr>
        <w:t xml:space="preserve"> Заведени</w:t>
      </w:r>
      <w:r>
        <w:rPr>
          <w:rFonts w:eastAsia="Times New Roman" w:cs="Times New Roman"/>
          <w:bCs/>
          <w:lang w:val="ru-RU"/>
        </w:rPr>
        <w:t>е</w:t>
      </w:r>
      <w:r w:rsidRPr="00FB374E">
        <w:rPr>
          <w:rFonts w:eastAsia="Times New Roman" w:cs="Times New Roman"/>
          <w:bCs/>
        </w:rPr>
        <w:t xml:space="preserve"> </w:t>
      </w:r>
      <w:r w:rsidR="00F719A8" w:rsidRPr="00F719A8">
        <w:rPr>
          <w:rFonts w:eastAsia="Times New Roman" w:cs="Times New Roman"/>
          <w:bCs/>
          <w:lang w:val="ru-RU"/>
        </w:rPr>
        <w:t>Общество с ограниченной ответственностью «Центр профессионального менеджмента «Академия бизнеса»</w:t>
      </w:r>
      <w:r>
        <w:rPr>
          <w:rFonts w:eastAsia="Times New Roman" w:cs="Times New Roman"/>
          <w:bCs/>
          <w:lang w:val="ru-RU"/>
        </w:rPr>
        <w:t>, сроком на три года.</w:t>
      </w:r>
    </w:p>
    <w:p w:rsidR="004B7FA5" w:rsidRDefault="004B7FA5" w:rsidP="00CA3BDB">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sidR="00F719A8">
        <w:rPr>
          <w:rStyle w:val="a3"/>
          <w:rFonts w:cs="Times New Roman"/>
          <w:b w:val="0"/>
          <w:bCs w:val="0"/>
          <w:lang w:val="ru-RU"/>
        </w:rPr>
        <w:t>6</w:t>
      </w:r>
      <w:r w:rsidR="00FA6890">
        <w:rPr>
          <w:rStyle w:val="a3"/>
          <w:rFonts w:cs="Times New Roman"/>
          <w:b w:val="0"/>
          <w:bCs w:val="0"/>
          <w:lang w:val="ru-RU"/>
        </w:rPr>
        <w:t xml:space="preserve"> голосов </w:t>
      </w:r>
      <w:r w:rsidRPr="004B7FA5">
        <w:rPr>
          <w:rStyle w:val="a3"/>
          <w:rFonts w:cs="Times New Roman"/>
          <w:b w:val="0"/>
          <w:bCs w:val="0"/>
          <w:lang w:val="ru-RU"/>
        </w:rPr>
        <w:t>– «За»</w:t>
      </w:r>
      <w:r w:rsidR="00FB374E">
        <w:rPr>
          <w:rStyle w:val="a3"/>
          <w:rFonts w:cs="Times New Roman"/>
          <w:b w:val="0"/>
          <w:bCs w:val="0"/>
          <w:lang w:val="ru-RU"/>
        </w:rPr>
        <w:t>.</w:t>
      </w:r>
    </w:p>
    <w:p w:rsidR="00F719A8" w:rsidRDefault="00FB374E" w:rsidP="00F719A8">
      <w:pPr>
        <w:pStyle w:val="a4"/>
        <w:spacing w:after="120"/>
        <w:jc w:val="both"/>
        <w:rPr>
          <w:rFonts w:eastAsia="Times New Roman" w:cs="Times New Roman"/>
          <w:bCs/>
          <w:lang w:val="ru-RU"/>
        </w:rPr>
      </w:pPr>
      <w:r>
        <w:rPr>
          <w:rFonts w:eastAsia="Times New Roman" w:cs="Times New Roman"/>
          <w:bCs/>
          <w:lang w:val="ru-RU"/>
        </w:rPr>
        <w:t>2</w:t>
      </w:r>
      <w:r w:rsidRPr="00FB374E">
        <w:rPr>
          <w:rFonts w:eastAsia="Times New Roman" w:cs="Times New Roman"/>
          <w:bCs/>
        </w:rPr>
        <w:t xml:space="preserve">. </w:t>
      </w:r>
      <w:r w:rsidR="00F719A8" w:rsidRPr="00F719A8">
        <w:rPr>
          <w:rFonts w:eastAsia="Times New Roman" w:cs="Times New Roman"/>
          <w:bCs/>
        </w:rPr>
        <w:t>Пролонгация срока действия Свидетельства об аккредитации Учебного заведения Частное образовательное учреждение дополнительного профессионального образования «Институт Бизнес-Образования», г. Новокузнецк.</w:t>
      </w:r>
    </w:p>
    <w:p w:rsidR="00FB374E" w:rsidRDefault="00FB374E" w:rsidP="00F719A8">
      <w:pPr>
        <w:pStyle w:val="a4"/>
        <w:spacing w:after="120"/>
        <w:jc w:val="both"/>
        <w:rPr>
          <w:rStyle w:val="a3"/>
          <w:rFonts w:cs="Times New Roman"/>
        </w:rPr>
      </w:pPr>
      <w:r w:rsidRPr="001D4272">
        <w:rPr>
          <w:rStyle w:val="a3"/>
          <w:rFonts w:cs="Times New Roman"/>
        </w:rPr>
        <w:t>Постановили:</w:t>
      </w:r>
    </w:p>
    <w:p w:rsidR="00FB374E" w:rsidRPr="00FB374E" w:rsidRDefault="00FB374E" w:rsidP="00FB374E">
      <w:pPr>
        <w:pStyle w:val="a4"/>
        <w:ind w:firstLine="708"/>
        <w:jc w:val="both"/>
        <w:rPr>
          <w:rStyle w:val="a3"/>
          <w:rFonts w:cs="Times New Roman"/>
          <w:b w:val="0"/>
          <w:lang w:val="ru-RU"/>
        </w:rPr>
      </w:pPr>
      <w:r>
        <w:rPr>
          <w:rFonts w:eastAsia="Times New Roman" w:cs="Times New Roman"/>
          <w:bCs/>
        </w:rPr>
        <w:t>Пролонг</w:t>
      </w:r>
      <w:r>
        <w:rPr>
          <w:rFonts w:eastAsia="Times New Roman" w:cs="Times New Roman"/>
          <w:bCs/>
          <w:lang w:val="ru-RU"/>
        </w:rPr>
        <w:t>ировать</w:t>
      </w:r>
      <w:r>
        <w:rPr>
          <w:rFonts w:eastAsia="Times New Roman" w:cs="Times New Roman"/>
          <w:bCs/>
        </w:rPr>
        <w:t xml:space="preserve"> срок</w:t>
      </w:r>
      <w:r w:rsidRPr="00FB374E">
        <w:rPr>
          <w:rFonts w:eastAsia="Times New Roman" w:cs="Times New Roman"/>
          <w:bCs/>
        </w:rPr>
        <w:t xml:space="preserve"> действия Свидетельства об аккредитации</w:t>
      </w:r>
      <w:r w:rsidR="00F719A8">
        <w:rPr>
          <w:rFonts w:eastAsia="Times New Roman" w:cs="Times New Roman"/>
          <w:bCs/>
          <w:lang w:val="ru-RU"/>
        </w:rPr>
        <w:t xml:space="preserve"> </w:t>
      </w:r>
      <w:r w:rsidR="00F719A8" w:rsidRPr="00F719A8">
        <w:rPr>
          <w:rFonts w:eastAsia="Times New Roman" w:cs="Times New Roman"/>
          <w:bCs/>
        </w:rPr>
        <w:t>Учебного заведения</w:t>
      </w:r>
      <w:r w:rsidRPr="00FB374E">
        <w:rPr>
          <w:rFonts w:eastAsia="Times New Roman" w:cs="Times New Roman"/>
          <w:bCs/>
        </w:rPr>
        <w:t xml:space="preserve"> </w:t>
      </w:r>
      <w:r w:rsidR="00F719A8">
        <w:rPr>
          <w:rFonts w:eastAsia="Times New Roman" w:cs="Times New Roman"/>
          <w:bCs/>
          <w:lang w:val="ru-RU"/>
        </w:rPr>
        <w:t>ЧОУ ДПО</w:t>
      </w:r>
      <w:r w:rsidR="00F719A8" w:rsidRPr="00F719A8">
        <w:rPr>
          <w:rFonts w:eastAsia="Times New Roman" w:cs="Times New Roman"/>
          <w:bCs/>
        </w:rPr>
        <w:t xml:space="preserve"> «Институт Бизнес-Образования»</w:t>
      </w:r>
      <w:r>
        <w:rPr>
          <w:rFonts w:eastAsia="Times New Roman" w:cs="Times New Roman"/>
          <w:bCs/>
          <w:lang w:val="ru-RU"/>
        </w:rPr>
        <w:t>, сроком на три года.</w:t>
      </w:r>
    </w:p>
    <w:p w:rsidR="00FB374E" w:rsidRDefault="00FB374E" w:rsidP="00FB374E">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sidR="00F719A8">
        <w:rPr>
          <w:rStyle w:val="a3"/>
          <w:rFonts w:cs="Times New Roman"/>
          <w:b w:val="0"/>
          <w:bCs w:val="0"/>
          <w:lang w:val="ru-RU"/>
        </w:rPr>
        <w:t>7</w:t>
      </w:r>
      <w:r>
        <w:rPr>
          <w:rStyle w:val="a3"/>
          <w:rFonts w:cs="Times New Roman"/>
          <w:b w:val="0"/>
          <w:bCs w:val="0"/>
          <w:lang w:val="ru-RU"/>
        </w:rPr>
        <w:t xml:space="preserve"> голосов </w:t>
      </w:r>
      <w:r w:rsidRPr="004B7FA5">
        <w:rPr>
          <w:rStyle w:val="a3"/>
          <w:rFonts w:cs="Times New Roman"/>
          <w:b w:val="0"/>
          <w:bCs w:val="0"/>
          <w:lang w:val="ru-RU"/>
        </w:rPr>
        <w:t>– «За»</w:t>
      </w:r>
      <w:r>
        <w:rPr>
          <w:rStyle w:val="a3"/>
          <w:rFonts w:cs="Times New Roman"/>
          <w:b w:val="0"/>
          <w:bCs w:val="0"/>
          <w:lang w:val="ru-RU"/>
        </w:rPr>
        <w:t>.</w:t>
      </w:r>
    </w:p>
    <w:p w:rsidR="00FB374E" w:rsidRDefault="00FB374E" w:rsidP="00FB374E">
      <w:pPr>
        <w:pStyle w:val="a4"/>
        <w:spacing w:after="120"/>
        <w:jc w:val="both"/>
        <w:rPr>
          <w:rFonts w:eastAsia="Times New Roman" w:cs="Times New Roman"/>
          <w:bCs/>
          <w:lang w:val="ru-RU"/>
        </w:rPr>
      </w:pPr>
      <w:r>
        <w:rPr>
          <w:rFonts w:eastAsia="Times New Roman" w:cs="Times New Roman"/>
          <w:bCs/>
          <w:lang w:val="ru-RU"/>
        </w:rPr>
        <w:t>3</w:t>
      </w:r>
      <w:r w:rsidRPr="00FB374E">
        <w:rPr>
          <w:rFonts w:eastAsia="Times New Roman" w:cs="Times New Roman"/>
          <w:bCs/>
        </w:rPr>
        <w:t xml:space="preserve">. </w:t>
      </w:r>
      <w:r w:rsidR="00F719A8" w:rsidRPr="00F719A8">
        <w:rPr>
          <w:rFonts w:eastAsia="Times New Roman" w:cs="Times New Roman"/>
          <w:bCs/>
        </w:rPr>
        <w:t>Пролонгация срока действия Свидетельства об аккредитации Учебного заведения Частное учреждение - профессиональной образовательной организации «Кубанский техникум экономики и недвижимости», г. Краснодар.</w:t>
      </w:r>
    </w:p>
    <w:p w:rsidR="00FB374E" w:rsidRDefault="00FB374E" w:rsidP="00FB374E">
      <w:pPr>
        <w:pStyle w:val="a4"/>
        <w:jc w:val="both"/>
        <w:rPr>
          <w:rStyle w:val="a3"/>
          <w:rFonts w:cs="Times New Roman"/>
        </w:rPr>
      </w:pPr>
      <w:r w:rsidRPr="001D4272">
        <w:rPr>
          <w:rStyle w:val="a3"/>
          <w:rFonts w:cs="Times New Roman"/>
        </w:rPr>
        <w:t>Постановили:</w:t>
      </w:r>
    </w:p>
    <w:p w:rsidR="00F719A8" w:rsidRPr="00FB374E" w:rsidRDefault="001366DD" w:rsidP="00F719A8">
      <w:pPr>
        <w:pStyle w:val="a4"/>
        <w:ind w:firstLine="708"/>
        <w:jc w:val="both"/>
        <w:rPr>
          <w:rStyle w:val="a3"/>
          <w:rFonts w:cs="Times New Roman"/>
          <w:b w:val="0"/>
          <w:lang w:val="ru-RU"/>
        </w:rPr>
      </w:pPr>
      <w:r w:rsidRPr="001366DD">
        <w:rPr>
          <w:rFonts w:eastAsia="Times New Roman" w:cs="Times New Roman"/>
          <w:bCs/>
        </w:rPr>
        <w:t>1</w:t>
      </w:r>
      <w:r w:rsidR="00F719A8" w:rsidRPr="00F719A8">
        <w:rPr>
          <w:rFonts w:eastAsia="Times New Roman" w:cs="Times New Roman"/>
          <w:bCs/>
        </w:rPr>
        <w:t xml:space="preserve"> </w:t>
      </w:r>
      <w:r w:rsidR="00F719A8">
        <w:rPr>
          <w:rFonts w:eastAsia="Times New Roman" w:cs="Times New Roman"/>
          <w:bCs/>
        </w:rPr>
        <w:t>Пролонг</w:t>
      </w:r>
      <w:r w:rsidR="00F719A8">
        <w:rPr>
          <w:rFonts w:eastAsia="Times New Roman" w:cs="Times New Roman"/>
          <w:bCs/>
          <w:lang w:val="ru-RU"/>
        </w:rPr>
        <w:t>ировать</w:t>
      </w:r>
      <w:r w:rsidR="00F719A8">
        <w:rPr>
          <w:rFonts w:eastAsia="Times New Roman" w:cs="Times New Roman"/>
          <w:bCs/>
        </w:rPr>
        <w:t xml:space="preserve"> срок</w:t>
      </w:r>
      <w:r w:rsidR="00F719A8" w:rsidRPr="00FB374E">
        <w:rPr>
          <w:rFonts w:eastAsia="Times New Roman" w:cs="Times New Roman"/>
          <w:bCs/>
        </w:rPr>
        <w:t xml:space="preserve"> действия Свидетельства об аккредитации</w:t>
      </w:r>
      <w:r w:rsidR="00F719A8">
        <w:rPr>
          <w:rFonts w:eastAsia="Times New Roman" w:cs="Times New Roman"/>
          <w:bCs/>
          <w:lang w:val="ru-RU"/>
        </w:rPr>
        <w:t xml:space="preserve"> </w:t>
      </w:r>
      <w:r w:rsidR="00F719A8" w:rsidRPr="00F719A8">
        <w:rPr>
          <w:rFonts w:eastAsia="Times New Roman" w:cs="Times New Roman"/>
          <w:bCs/>
        </w:rPr>
        <w:t>Учебного заведения</w:t>
      </w:r>
      <w:r w:rsidR="00F719A8" w:rsidRPr="00FB374E">
        <w:rPr>
          <w:rFonts w:eastAsia="Times New Roman" w:cs="Times New Roman"/>
          <w:bCs/>
        </w:rPr>
        <w:t xml:space="preserve"> </w:t>
      </w:r>
      <w:r w:rsidR="00F719A8">
        <w:rPr>
          <w:rFonts w:eastAsia="Times New Roman" w:cs="Times New Roman"/>
          <w:bCs/>
          <w:lang w:val="ru-RU"/>
        </w:rPr>
        <w:t>ЧУ ПОО</w:t>
      </w:r>
      <w:r w:rsidR="00F719A8" w:rsidRPr="00F719A8">
        <w:rPr>
          <w:rFonts w:eastAsia="Times New Roman" w:cs="Times New Roman"/>
          <w:bCs/>
          <w:lang w:val="ru-RU"/>
        </w:rPr>
        <w:t xml:space="preserve"> «Кубанский техникум экономики и недвижимости»</w:t>
      </w:r>
      <w:r w:rsidR="00F719A8">
        <w:rPr>
          <w:rFonts w:eastAsia="Times New Roman" w:cs="Times New Roman"/>
          <w:bCs/>
          <w:lang w:val="ru-RU"/>
        </w:rPr>
        <w:t>, сроком на три года.</w:t>
      </w:r>
    </w:p>
    <w:p w:rsidR="00FB374E" w:rsidRDefault="00FB374E" w:rsidP="00FB374E">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sidR="00F719A8">
        <w:rPr>
          <w:rStyle w:val="a3"/>
          <w:rFonts w:cs="Times New Roman"/>
          <w:b w:val="0"/>
          <w:bCs w:val="0"/>
          <w:lang w:val="ru-RU"/>
        </w:rPr>
        <w:t>7</w:t>
      </w:r>
      <w:r>
        <w:rPr>
          <w:rStyle w:val="a3"/>
          <w:rFonts w:cs="Times New Roman"/>
          <w:b w:val="0"/>
          <w:bCs w:val="0"/>
          <w:lang w:val="ru-RU"/>
        </w:rPr>
        <w:t xml:space="preserve"> голосов </w:t>
      </w:r>
      <w:r w:rsidRPr="004B7FA5">
        <w:rPr>
          <w:rStyle w:val="a3"/>
          <w:rFonts w:cs="Times New Roman"/>
          <w:b w:val="0"/>
          <w:bCs w:val="0"/>
          <w:lang w:val="ru-RU"/>
        </w:rPr>
        <w:t>– «За»</w:t>
      </w:r>
      <w:r>
        <w:rPr>
          <w:rStyle w:val="a3"/>
          <w:rFonts w:cs="Times New Roman"/>
          <w:b w:val="0"/>
          <w:bCs w:val="0"/>
          <w:lang w:val="ru-RU"/>
        </w:rPr>
        <w:t>.</w:t>
      </w:r>
    </w:p>
    <w:p w:rsidR="00683487" w:rsidRPr="00FB374E" w:rsidRDefault="00F719A8" w:rsidP="00683487">
      <w:pPr>
        <w:pStyle w:val="a4"/>
        <w:spacing w:after="120"/>
        <w:jc w:val="both"/>
        <w:rPr>
          <w:rFonts w:eastAsia="Times New Roman" w:cs="Times New Roman"/>
          <w:bCs/>
        </w:rPr>
      </w:pPr>
      <w:r>
        <w:rPr>
          <w:rFonts w:eastAsia="Times New Roman" w:cs="Times New Roman"/>
          <w:bCs/>
          <w:lang w:val="ru-RU"/>
        </w:rPr>
        <w:t>4</w:t>
      </w:r>
      <w:r w:rsidR="00683487" w:rsidRPr="00FB374E">
        <w:rPr>
          <w:rFonts w:eastAsia="Times New Roman" w:cs="Times New Roman"/>
          <w:bCs/>
        </w:rPr>
        <w:t xml:space="preserve">. </w:t>
      </w:r>
      <w:r w:rsidRPr="0099359F">
        <w:rPr>
          <w:rFonts w:eastAsia="Times New Roman" w:cs="Times New Roman"/>
          <w:bCs/>
        </w:rPr>
        <w:t>Об исправлении технических ошибок в нормативных документах Системы сертификации.</w:t>
      </w:r>
    </w:p>
    <w:p w:rsidR="000748B0" w:rsidRDefault="000748B0" w:rsidP="000748B0">
      <w:pPr>
        <w:pStyle w:val="a4"/>
        <w:jc w:val="both"/>
        <w:rPr>
          <w:rStyle w:val="a3"/>
          <w:rFonts w:cs="Times New Roman"/>
        </w:rPr>
      </w:pPr>
      <w:r w:rsidRPr="001D4272">
        <w:rPr>
          <w:rStyle w:val="a3"/>
          <w:rFonts w:cs="Times New Roman"/>
        </w:rPr>
        <w:t>Постановили:</w:t>
      </w:r>
    </w:p>
    <w:p w:rsidR="000748B0" w:rsidRPr="00CD4068" w:rsidRDefault="00D45F4F" w:rsidP="000748B0">
      <w:pPr>
        <w:pStyle w:val="a4"/>
        <w:ind w:firstLine="708"/>
        <w:jc w:val="both"/>
        <w:rPr>
          <w:rStyle w:val="a3"/>
          <w:rFonts w:cs="Times New Roman"/>
          <w:b w:val="0"/>
          <w:color w:val="FF0000"/>
          <w:lang w:val="ru-RU"/>
        </w:rPr>
      </w:pPr>
      <w:r>
        <w:t xml:space="preserve">В связи с переименованием «Региональных органов по сертификации» в «Территориальные органы по сертификации» </w:t>
      </w:r>
      <w:r>
        <w:rPr>
          <w:rFonts w:eastAsia="Times New Roman" w:cs="Times New Roman"/>
          <w:bCs/>
          <w:lang w:val="ru-RU"/>
        </w:rPr>
        <w:t>и</w:t>
      </w:r>
      <w:r w:rsidR="00F719A8">
        <w:rPr>
          <w:rFonts w:eastAsia="Times New Roman" w:cs="Times New Roman"/>
          <w:bCs/>
        </w:rPr>
        <w:t>справ</w:t>
      </w:r>
      <w:r w:rsidR="00F719A8">
        <w:rPr>
          <w:rFonts w:eastAsia="Times New Roman" w:cs="Times New Roman"/>
          <w:bCs/>
          <w:lang w:val="ru-RU"/>
        </w:rPr>
        <w:t>ить</w:t>
      </w:r>
      <w:r w:rsidR="00F719A8">
        <w:rPr>
          <w:rFonts w:eastAsia="Times New Roman" w:cs="Times New Roman"/>
          <w:bCs/>
        </w:rPr>
        <w:t xml:space="preserve"> технически</w:t>
      </w:r>
      <w:r w:rsidR="00F719A8">
        <w:rPr>
          <w:rFonts w:eastAsia="Times New Roman" w:cs="Times New Roman"/>
          <w:bCs/>
          <w:lang w:val="ru-RU"/>
        </w:rPr>
        <w:t>е</w:t>
      </w:r>
      <w:r w:rsidR="00F719A8">
        <w:rPr>
          <w:rFonts w:eastAsia="Times New Roman" w:cs="Times New Roman"/>
          <w:bCs/>
        </w:rPr>
        <w:t xml:space="preserve"> ошиб</w:t>
      </w:r>
      <w:r w:rsidR="00F719A8">
        <w:rPr>
          <w:rFonts w:eastAsia="Times New Roman" w:cs="Times New Roman"/>
          <w:bCs/>
          <w:lang w:val="ru-RU"/>
        </w:rPr>
        <w:t>ки</w:t>
      </w:r>
      <w:r w:rsidR="00F719A8" w:rsidRPr="0099359F">
        <w:rPr>
          <w:rFonts w:eastAsia="Times New Roman" w:cs="Times New Roman"/>
          <w:bCs/>
        </w:rPr>
        <w:t xml:space="preserve"> в нормативных документах Системы сертификации</w:t>
      </w:r>
      <w:r w:rsidR="000748B0">
        <w:rPr>
          <w:rFonts w:eastAsia="Times New Roman" w:cs="Times New Roman"/>
          <w:bCs/>
          <w:lang w:val="ru-RU"/>
        </w:rPr>
        <w:t>.</w:t>
      </w:r>
    </w:p>
    <w:p w:rsidR="000748B0" w:rsidRDefault="000748B0" w:rsidP="000748B0">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sidR="00F719A8">
        <w:rPr>
          <w:rStyle w:val="a3"/>
          <w:rFonts w:cs="Times New Roman"/>
          <w:b w:val="0"/>
          <w:bCs w:val="0"/>
          <w:lang w:val="ru-RU"/>
        </w:rPr>
        <w:t>7</w:t>
      </w:r>
      <w:r>
        <w:rPr>
          <w:rStyle w:val="a3"/>
          <w:rFonts w:cs="Times New Roman"/>
          <w:b w:val="0"/>
          <w:bCs w:val="0"/>
          <w:lang w:val="ru-RU"/>
        </w:rPr>
        <w:t xml:space="preserve"> голосов </w:t>
      </w:r>
      <w:r w:rsidRPr="004B7FA5">
        <w:rPr>
          <w:rStyle w:val="a3"/>
          <w:rFonts w:cs="Times New Roman"/>
          <w:b w:val="0"/>
          <w:bCs w:val="0"/>
          <w:lang w:val="ru-RU"/>
        </w:rPr>
        <w:t>– «За»</w:t>
      </w:r>
      <w:r>
        <w:rPr>
          <w:rStyle w:val="a3"/>
          <w:rFonts w:cs="Times New Roman"/>
          <w:b w:val="0"/>
          <w:bCs w:val="0"/>
          <w:lang w:val="ru-RU"/>
        </w:rPr>
        <w:t>.</w:t>
      </w:r>
    </w:p>
    <w:p w:rsidR="000748B0" w:rsidRDefault="00F719A8" w:rsidP="000748B0">
      <w:pPr>
        <w:pStyle w:val="a4"/>
        <w:spacing w:after="120"/>
        <w:jc w:val="both"/>
        <w:rPr>
          <w:rFonts w:eastAsia="Times New Roman" w:cs="Times New Roman"/>
          <w:bCs/>
          <w:lang w:val="ru-RU"/>
        </w:rPr>
      </w:pPr>
      <w:r>
        <w:rPr>
          <w:rFonts w:eastAsia="Times New Roman" w:cs="Times New Roman"/>
          <w:bCs/>
          <w:lang w:val="ru-RU"/>
        </w:rPr>
        <w:t>5</w:t>
      </w:r>
      <w:r w:rsidR="000748B0" w:rsidRPr="000748B0">
        <w:rPr>
          <w:rFonts w:eastAsia="Times New Roman" w:cs="Times New Roman"/>
          <w:bCs/>
          <w:lang w:val="ru-RU"/>
        </w:rPr>
        <w:t xml:space="preserve">. </w:t>
      </w:r>
      <w:r w:rsidR="002771B3" w:rsidRPr="0099359F">
        <w:rPr>
          <w:rFonts w:eastAsia="Times New Roman" w:cs="Times New Roman"/>
          <w:bCs/>
        </w:rPr>
        <w:t>О просьбе Учебного заведения ЧОУ ДПО Международная Школа Недвижимости (г. Пермь), предоставить логин/пароль для добавления аттестованных специалистов.</w:t>
      </w:r>
    </w:p>
    <w:p w:rsidR="002771B3" w:rsidRDefault="002771B3" w:rsidP="000748B0">
      <w:pPr>
        <w:pStyle w:val="a4"/>
        <w:spacing w:after="120"/>
        <w:jc w:val="both"/>
        <w:rPr>
          <w:rFonts w:eastAsia="Times New Roman" w:cs="Times New Roman"/>
          <w:b/>
          <w:bCs/>
          <w:lang w:val="ru-RU"/>
        </w:rPr>
      </w:pPr>
      <w:r w:rsidRPr="00FB374E">
        <w:rPr>
          <w:rFonts w:eastAsia="Times New Roman" w:cs="Times New Roman"/>
          <w:b/>
          <w:bCs/>
          <w:lang w:val="ru-RU"/>
        </w:rPr>
        <w:t>Особое мнение (</w:t>
      </w:r>
      <w:proofErr w:type="gramStart"/>
      <w:r>
        <w:rPr>
          <w:rFonts w:eastAsia="Times New Roman" w:cs="Times New Roman"/>
          <w:b/>
          <w:bCs/>
          <w:lang w:val="ru-RU"/>
        </w:rPr>
        <w:t>Монастырская</w:t>
      </w:r>
      <w:proofErr w:type="gramEnd"/>
      <w:r>
        <w:rPr>
          <w:rFonts w:eastAsia="Times New Roman" w:cs="Times New Roman"/>
          <w:b/>
          <w:bCs/>
          <w:lang w:val="ru-RU"/>
        </w:rPr>
        <w:t xml:space="preserve"> И.В</w:t>
      </w:r>
      <w:r w:rsidRPr="00FB374E">
        <w:rPr>
          <w:rFonts w:eastAsia="Times New Roman" w:cs="Times New Roman"/>
          <w:b/>
          <w:bCs/>
          <w:lang w:val="ru-RU"/>
        </w:rPr>
        <w:t>.):</w:t>
      </w:r>
      <w:r>
        <w:rPr>
          <w:rFonts w:eastAsia="Times New Roman" w:cs="Times New Roman"/>
          <w:b/>
          <w:bCs/>
          <w:lang w:val="ru-RU"/>
        </w:rPr>
        <w:t xml:space="preserve"> «</w:t>
      </w:r>
      <w:r>
        <w:rPr>
          <w:rFonts w:eastAsia="Times New Roman" w:cs="Times New Roman"/>
          <w:bCs/>
          <w:lang w:val="ru-RU"/>
        </w:rPr>
        <w:t>Р</w:t>
      </w:r>
      <w:r w:rsidRPr="002771B3">
        <w:rPr>
          <w:rFonts w:eastAsia="Times New Roman" w:cs="Times New Roman"/>
          <w:bCs/>
          <w:lang w:val="ru-RU"/>
        </w:rPr>
        <w:t>еестр аттестованны</w:t>
      </w:r>
      <w:r>
        <w:rPr>
          <w:rFonts w:eastAsia="Times New Roman" w:cs="Times New Roman"/>
          <w:bCs/>
          <w:lang w:val="ru-RU"/>
        </w:rPr>
        <w:t>х специалистов должен вести ТОС.</w:t>
      </w:r>
      <w:r w:rsidRPr="002771B3">
        <w:rPr>
          <w:rFonts w:eastAsia="Times New Roman" w:cs="Times New Roman"/>
          <w:bCs/>
          <w:lang w:val="ru-RU"/>
        </w:rPr>
        <w:t xml:space="preserve"> Если НП «РГР. Пермский край»</w:t>
      </w:r>
      <w:r>
        <w:rPr>
          <w:rFonts w:eastAsia="Times New Roman" w:cs="Times New Roman"/>
          <w:bCs/>
          <w:lang w:val="ru-RU"/>
        </w:rPr>
        <w:t xml:space="preserve"> в</w:t>
      </w:r>
      <w:r w:rsidRPr="002771B3">
        <w:rPr>
          <w:rFonts w:eastAsia="Times New Roman" w:cs="Times New Roman"/>
          <w:bCs/>
          <w:lang w:val="ru-RU"/>
        </w:rPr>
        <w:t xml:space="preserve">се аттестационные экзамены проводит на базе Учебного заведения, то пусть регламентируют документами ответственного за ведение реестра и размещение </w:t>
      </w:r>
      <w:r>
        <w:rPr>
          <w:rFonts w:eastAsia="Times New Roman" w:cs="Times New Roman"/>
          <w:bCs/>
          <w:lang w:val="ru-RU"/>
        </w:rPr>
        <w:t>информации в Едином реестре РГР»</w:t>
      </w:r>
    </w:p>
    <w:p w:rsidR="002771B3" w:rsidRPr="002771B3" w:rsidRDefault="002771B3" w:rsidP="000748B0">
      <w:pPr>
        <w:pStyle w:val="a4"/>
        <w:spacing w:after="120"/>
        <w:jc w:val="both"/>
        <w:rPr>
          <w:rFonts w:eastAsia="Times New Roman" w:cs="Times New Roman"/>
          <w:bCs/>
          <w:lang w:val="ru-RU"/>
        </w:rPr>
      </w:pPr>
      <w:r w:rsidRPr="00FB374E">
        <w:rPr>
          <w:rFonts w:eastAsia="Times New Roman" w:cs="Times New Roman"/>
          <w:b/>
          <w:bCs/>
          <w:lang w:val="ru-RU"/>
        </w:rPr>
        <w:lastRenderedPageBreak/>
        <w:t>Особое мнение (Самойлов О.П.):</w:t>
      </w:r>
      <w:r>
        <w:rPr>
          <w:rFonts w:eastAsia="Times New Roman" w:cs="Times New Roman"/>
          <w:b/>
          <w:bCs/>
          <w:lang w:val="ru-RU"/>
        </w:rPr>
        <w:t xml:space="preserve"> «</w:t>
      </w:r>
      <w:r w:rsidRPr="002771B3">
        <w:rPr>
          <w:rFonts w:eastAsia="Times New Roman" w:cs="Times New Roman"/>
          <w:bCs/>
          <w:lang w:val="ru-RU"/>
        </w:rPr>
        <w:t>Считаю, что передача логина и пароля создает опасный прецедент, отдаленными последствиями которого, при продолжении подобной практики, может стать частичная или полная потеря контроля РГР над Единым реестром. Да, Положением о Системе сертификации подобная передача прямо не запрещена. Однако</w:t>
      </w:r>
      <w:proofErr w:type="gramStart"/>
      <w:r w:rsidRPr="002771B3">
        <w:rPr>
          <w:rFonts w:eastAsia="Times New Roman" w:cs="Times New Roman"/>
          <w:bCs/>
          <w:lang w:val="ru-RU"/>
        </w:rPr>
        <w:t>,</w:t>
      </w:r>
      <w:proofErr w:type="gramEnd"/>
      <w:r w:rsidRPr="002771B3">
        <w:rPr>
          <w:rFonts w:eastAsia="Times New Roman" w:cs="Times New Roman"/>
          <w:bCs/>
          <w:lang w:val="ru-RU"/>
        </w:rPr>
        <w:t xml:space="preserve"> прежде чем поддержать поступившую просьбу, или категорично выступить против, хотелось бы понимать причину, породившую данную просьбу. Что, </w:t>
      </w:r>
      <w:proofErr w:type="gramStart"/>
      <w:r w:rsidRPr="002771B3">
        <w:rPr>
          <w:rFonts w:eastAsia="Times New Roman" w:cs="Times New Roman"/>
          <w:bCs/>
          <w:lang w:val="ru-RU"/>
        </w:rPr>
        <w:t>пермский</w:t>
      </w:r>
      <w:proofErr w:type="gramEnd"/>
      <w:r w:rsidRPr="002771B3">
        <w:rPr>
          <w:rFonts w:eastAsia="Times New Roman" w:cs="Times New Roman"/>
          <w:bCs/>
          <w:lang w:val="ru-RU"/>
        </w:rPr>
        <w:t xml:space="preserve"> ТОС так загружен работой, что не справляется с ведением своей части Единого реестра?</w:t>
      </w:r>
      <w:r>
        <w:rPr>
          <w:rFonts w:eastAsia="Times New Roman" w:cs="Times New Roman"/>
          <w:bCs/>
          <w:lang w:val="ru-RU"/>
        </w:rPr>
        <w:t>»</w:t>
      </w:r>
    </w:p>
    <w:p w:rsidR="000748B0" w:rsidRDefault="000748B0" w:rsidP="000748B0">
      <w:pPr>
        <w:pStyle w:val="a4"/>
        <w:jc w:val="both"/>
        <w:rPr>
          <w:rStyle w:val="a3"/>
          <w:rFonts w:cs="Times New Roman"/>
          <w:lang w:val="ru-RU"/>
        </w:rPr>
      </w:pPr>
      <w:r w:rsidRPr="001D4272">
        <w:rPr>
          <w:rStyle w:val="a3"/>
          <w:rFonts w:cs="Times New Roman"/>
        </w:rPr>
        <w:t>Постановили:</w:t>
      </w:r>
    </w:p>
    <w:p w:rsidR="002771B3" w:rsidRPr="00D45F4F" w:rsidRDefault="002771B3" w:rsidP="002771B3">
      <w:pPr>
        <w:pStyle w:val="a4"/>
        <w:ind w:firstLine="709"/>
        <w:jc w:val="both"/>
        <w:rPr>
          <w:rFonts w:eastAsia="Times New Roman" w:cs="Times New Roman"/>
          <w:bCs/>
          <w:lang w:val="ru-RU"/>
        </w:rPr>
      </w:pPr>
      <w:r w:rsidRPr="00D45F4F">
        <w:rPr>
          <w:rStyle w:val="a3"/>
          <w:rFonts w:cs="Times New Roman"/>
          <w:b w:val="0"/>
          <w:bCs w:val="0"/>
        </w:rPr>
        <w:t>1.</w:t>
      </w:r>
      <w:r w:rsidRPr="00D45F4F">
        <w:rPr>
          <w:rStyle w:val="a3"/>
          <w:rFonts w:cs="Times New Roman"/>
          <w:b w:val="0"/>
          <w:lang w:val="ru-RU"/>
        </w:rPr>
        <w:t xml:space="preserve"> Запросить у </w:t>
      </w:r>
      <w:r w:rsidR="00CD4068" w:rsidRPr="00D45F4F">
        <w:rPr>
          <w:rStyle w:val="a3"/>
          <w:rFonts w:cs="Times New Roman"/>
          <w:b w:val="0"/>
          <w:lang w:val="ru-RU"/>
        </w:rPr>
        <w:t xml:space="preserve">ТОС НП </w:t>
      </w:r>
      <w:r w:rsidR="00D45F4F" w:rsidRPr="00D45F4F">
        <w:rPr>
          <w:rStyle w:val="a3"/>
          <w:rFonts w:cs="Times New Roman"/>
          <w:b w:val="0"/>
          <w:lang w:val="ru-RU"/>
        </w:rPr>
        <w:t>«</w:t>
      </w:r>
      <w:r w:rsidR="00CD4068" w:rsidRPr="00D45F4F">
        <w:rPr>
          <w:rStyle w:val="a3"/>
          <w:rFonts w:cs="Times New Roman"/>
          <w:b w:val="0"/>
          <w:lang w:val="ru-RU"/>
        </w:rPr>
        <w:t>РГР</w:t>
      </w:r>
      <w:r w:rsidR="00D45F4F" w:rsidRPr="00D45F4F">
        <w:rPr>
          <w:rStyle w:val="a3"/>
          <w:rFonts w:cs="Times New Roman"/>
          <w:b w:val="0"/>
          <w:lang w:val="ru-RU"/>
        </w:rPr>
        <w:t>.</w:t>
      </w:r>
      <w:r w:rsidR="00CD4068" w:rsidRPr="00D45F4F">
        <w:rPr>
          <w:rStyle w:val="a3"/>
          <w:rFonts w:cs="Times New Roman"/>
          <w:b w:val="0"/>
          <w:lang w:val="ru-RU"/>
        </w:rPr>
        <w:t xml:space="preserve"> Пермский край</w:t>
      </w:r>
      <w:r w:rsidR="00D45F4F" w:rsidRPr="00D45F4F">
        <w:rPr>
          <w:rStyle w:val="a3"/>
          <w:rFonts w:cs="Times New Roman"/>
          <w:b w:val="0"/>
          <w:lang w:val="ru-RU"/>
        </w:rPr>
        <w:t>»</w:t>
      </w:r>
      <w:r w:rsidR="00CD4068" w:rsidRPr="00D45F4F">
        <w:rPr>
          <w:rStyle w:val="a3"/>
          <w:rFonts w:cs="Times New Roman"/>
          <w:b w:val="0"/>
          <w:lang w:val="ru-RU"/>
        </w:rPr>
        <w:t xml:space="preserve"> аргументацию передачи права внесения информации в Единый реестр </w:t>
      </w:r>
      <w:r w:rsidRPr="00D45F4F">
        <w:rPr>
          <w:rStyle w:val="a3"/>
          <w:rFonts w:cs="Times New Roman"/>
          <w:b w:val="0"/>
          <w:lang w:val="ru-RU"/>
        </w:rPr>
        <w:t>Учебно</w:t>
      </w:r>
      <w:r w:rsidR="00CD4068" w:rsidRPr="00D45F4F">
        <w:rPr>
          <w:rStyle w:val="a3"/>
          <w:rFonts w:cs="Times New Roman"/>
          <w:b w:val="0"/>
          <w:lang w:val="ru-RU"/>
        </w:rPr>
        <w:t>му</w:t>
      </w:r>
      <w:r w:rsidRPr="00D45F4F">
        <w:rPr>
          <w:rStyle w:val="a3"/>
          <w:rFonts w:cs="Times New Roman"/>
          <w:b w:val="0"/>
          <w:lang w:val="ru-RU"/>
        </w:rPr>
        <w:t xml:space="preserve"> заведени</w:t>
      </w:r>
      <w:r w:rsidR="00CD4068" w:rsidRPr="00D45F4F">
        <w:rPr>
          <w:rStyle w:val="a3"/>
          <w:rFonts w:cs="Times New Roman"/>
          <w:b w:val="0"/>
          <w:lang w:val="ru-RU"/>
        </w:rPr>
        <w:t>ю</w:t>
      </w:r>
      <w:r w:rsidRPr="00D45F4F">
        <w:rPr>
          <w:rStyle w:val="a3"/>
          <w:rFonts w:cs="Times New Roman"/>
          <w:b w:val="0"/>
          <w:lang w:val="ru-RU"/>
        </w:rPr>
        <w:t xml:space="preserve"> ЧОУ ДПО Международная Школа Недвижимости (г. Пермь)</w:t>
      </w:r>
      <w:proofErr w:type="gramStart"/>
      <w:r w:rsidR="00D45F4F" w:rsidRPr="00D45F4F">
        <w:rPr>
          <w:rStyle w:val="a3"/>
          <w:rFonts w:cs="Times New Roman"/>
          <w:b w:val="0"/>
          <w:lang w:val="ru-RU"/>
        </w:rPr>
        <w:t>.</w:t>
      </w:r>
      <w:proofErr w:type="gramEnd"/>
      <w:r w:rsidR="00D45F4F" w:rsidRPr="00D45F4F">
        <w:rPr>
          <w:rStyle w:val="a3"/>
          <w:rFonts w:cs="Times New Roman"/>
          <w:b w:val="0"/>
          <w:lang w:val="ru-RU"/>
        </w:rPr>
        <w:t xml:space="preserve"> Д</w:t>
      </w:r>
      <w:r w:rsidRPr="00D45F4F">
        <w:rPr>
          <w:rStyle w:val="a3"/>
          <w:rFonts w:cs="Times New Roman"/>
          <w:b w:val="0"/>
          <w:lang w:val="ru-RU"/>
        </w:rPr>
        <w:t xml:space="preserve">окументы, регламентирующие ответственного за ведение </w:t>
      </w:r>
      <w:r w:rsidRPr="00D45F4F">
        <w:rPr>
          <w:rFonts w:eastAsia="Times New Roman" w:cs="Times New Roman"/>
          <w:bCs/>
          <w:lang w:val="ru-RU"/>
        </w:rPr>
        <w:t>реестра и размещение информации в Едином реестре РГР.</w:t>
      </w:r>
    </w:p>
    <w:p w:rsidR="002771B3" w:rsidRPr="00D45F4F" w:rsidRDefault="002771B3" w:rsidP="002771B3">
      <w:pPr>
        <w:pStyle w:val="a4"/>
        <w:ind w:firstLine="709"/>
        <w:jc w:val="both"/>
        <w:rPr>
          <w:rStyle w:val="a3"/>
          <w:rFonts w:cs="Times New Roman"/>
          <w:b w:val="0"/>
          <w:lang w:val="ru-RU"/>
        </w:rPr>
      </w:pPr>
      <w:r w:rsidRPr="00D45F4F">
        <w:rPr>
          <w:rFonts w:eastAsia="Times New Roman" w:cs="Times New Roman"/>
          <w:bCs/>
          <w:lang w:val="ru-RU"/>
        </w:rPr>
        <w:t xml:space="preserve">2. После получения соответствующих документов </w:t>
      </w:r>
      <w:r w:rsidR="00CD4068" w:rsidRPr="00D45F4F">
        <w:rPr>
          <w:rFonts w:eastAsia="Times New Roman" w:cs="Times New Roman"/>
          <w:bCs/>
          <w:lang w:val="ru-RU"/>
        </w:rPr>
        <w:t xml:space="preserve">повторно рассмотреть вопрос о </w:t>
      </w:r>
      <w:r w:rsidRPr="00D45F4F">
        <w:rPr>
          <w:rFonts w:eastAsia="Times New Roman" w:cs="Times New Roman"/>
          <w:bCs/>
          <w:lang w:val="ru-RU"/>
        </w:rPr>
        <w:t>выда</w:t>
      </w:r>
      <w:r w:rsidR="00CD4068" w:rsidRPr="00D45F4F">
        <w:rPr>
          <w:rFonts w:eastAsia="Times New Roman" w:cs="Times New Roman"/>
          <w:bCs/>
          <w:lang w:val="ru-RU"/>
        </w:rPr>
        <w:t>че</w:t>
      </w:r>
      <w:r w:rsidRPr="00D45F4F">
        <w:rPr>
          <w:rFonts w:eastAsia="Times New Roman" w:cs="Times New Roman"/>
          <w:bCs/>
          <w:lang w:val="ru-RU"/>
        </w:rPr>
        <w:t xml:space="preserve"> логин</w:t>
      </w:r>
      <w:r w:rsidR="00CD4068" w:rsidRPr="00D45F4F">
        <w:rPr>
          <w:rFonts w:eastAsia="Times New Roman" w:cs="Times New Roman"/>
          <w:bCs/>
          <w:lang w:val="ru-RU"/>
        </w:rPr>
        <w:t>а</w:t>
      </w:r>
      <w:r w:rsidRPr="00D45F4F">
        <w:rPr>
          <w:rFonts w:eastAsia="Times New Roman" w:cs="Times New Roman"/>
          <w:bCs/>
          <w:lang w:val="ru-RU"/>
        </w:rPr>
        <w:t xml:space="preserve"> и парол</w:t>
      </w:r>
      <w:r w:rsidR="00CD4068" w:rsidRPr="00D45F4F">
        <w:rPr>
          <w:rFonts w:eastAsia="Times New Roman" w:cs="Times New Roman"/>
          <w:bCs/>
          <w:lang w:val="ru-RU"/>
        </w:rPr>
        <w:t>я</w:t>
      </w:r>
      <w:r w:rsidRPr="00D45F4F">
        <w:rPr>
          <w:rFonts w:eastAsia="Times New Roman" w:cs="Times New Roman"/>
          <w:bCs/>
          <w:lang w:val="ru-RU"/>
        </w:rPr>
        <w:t xml:space="preserve"> для размещения информации в Едином реестре РГР.</w:t>
      </w:r>
    </w:p>
    <w:p w:rsidR="000748B0" w:rsidRDefault="000748B0" w:rsidP="000748B0">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sidR="00CD4068">
        <w:rPr>
          <w:rStyle w:val="a3"/>
          <w:rFonts w:cs="Times New Roman"/>
          <w:b w:val="0"/>
          <w:bCs w:val="0"/>
          <w:lang w:val="ru-RU"/>
        </w:rPr>
        <w:t>7</w:t>
      </w:r>
      <w:r>
        <w:rPr>
          <w:rStyle w:val="a3"/>
          <w:rFonts w:cs="Times New Roman"/>
          <w:b w:val="0"/>
          <w:bCs w:val="0"/>
          <w:lang w:val="ru-RU"/>
        </w:rPr>
        <w:t xml:space="preserve"> голосов </w:t>
      </w:r>
      <w:r w:rsidRPr="004B7FA5">
        <w:rPr>
          <w:rStyle w:val="a3"/>
          <w:rFonts w:cs="Times New Roman"/>
          <w:b w:val="0"/>
          <w:bCs w:val="0"/>
          <w:lang w:val="ru-RU"/>
        </w:rPr>
        <w:t>– «За»</w:t>
      </w:r>
      <w:r>
        <w:rPr>
          <w:rStyle w:val="a3"/>
          <w:rFonts w:cs="Times New Roman"/>
          <w:b w:val="0"/>
          <w:bCs w:val="0"/>
          <w:lang w:val="ru-RU"/>
        </w:rPr>
        <w:t>.</w:t>
      </w:r>
    </w:p>
    <w:p w:rsidR="000748B0" w:rsidRPr="000748B0" w:rsidRDefault="002771B3" w:rsidP="000748B0">
      <w:pPr>
        <w:pStyle w:val="a4"/>
        <w:spacing w:after="120"/>
        <w:jc w:val="both"/>
        <w:rPr>
          <w:rFonts w:eastAsia="Times New Roman" w:cs="Times New Roman"/>
          <w:bCs/>
          <w:lang w:val="ru-RU"/>
        </w:rPr>
      </w:pPr>
      <w:r>
        <w:rPr>
          <w:rFonts w:eastAsia="Times New Roman" w:cs="Times New Roman"/>
          <w:bCs/>
          <w:lang w:val="ru-RU"/>
        </w:rPr>
        <w:t>6</w:t>
      </w:r>
      <w:r w:rsidR="000748B0" w:rsidRPr="00FB374E">
        <w:rPr>
          <w:rFonts w:eastAsia="Times New Roman" w:cs="Times New Roman"/>
          <w:bCs/>
        </w:rPr>
        <w:t xml:space="preserve">. </w:t>
      </w:r>
      <w:r>
        <w:rPr>
          <w:rFonts w:eastAsia="Times New Roman" w:cs="Times New Roman"/>
          <w:bCs/>
        </w:rPr>
        <w:t xml:space="preserve">Об изменении в Стандарте </w:t>
      </w:r>
      <w:r>
        <w:rPr>
          <w:rFonts w:eastAsia="Times New Roman" w:cs="Times New Roman"/>
          <w:bCs/>
          <w:lang w:val="ru-RU"/>
        </w:rPr>
        <w:t>«</w:t>
      </w:r>
      <w:r w:rsidRPr="002771B3">
        <w:rPr>
          <w:rFonts w:eastAsia="Times New Roman" w:cs="Times New Roman"/>
          <w:bCs/>
        </w:rPr>
        <w:t>ТРЕБОВАНИЯ К ТЕРРИТОРИАЛЬНЫМ ОРГАНАМ ПО СЕРТИФИКАЦИИ БРОКЕРСКИХ УСЛУГ»</w:t>
      </w:r>
    </w:p>
    <w:p w:rsidR="000748B0" w:rsidRDefault="000748B0" w:rsidP="000748B0">
      <w:pPr>
        <w:pStyle w:val="a4"/>
        <w:jc w:val="both"/>
        <w:rPr>
          <w:rStyle w:val="a3"/>
          <w:rFonts w:cs="Times New Roman"/>
        </w:rPr>
      </w:pPr>
      <w:r w:rsidRPr="001D4272">
        <w:rPr>
          <w:rStyle w:val="a3"/>
          <w:rFonts w:cs="Times New Roman"/>
        </w:rPr>
        <w:t>Постановили:</w:t>
      </w:r>
    </w:p>
    <w:p w:rsidR="00D45F4F" w:rsidRPr="00D45F4F" w:rsidRDefault="002771B3" w:rsidP="00D45F4F">
      <w:pPr>
        <w:pStyle w:val="a4"/>
        <w:spacing w:after="0"/>
        <w:ind w:firstLine="708"/>
        <w:jc w:val="both"/>
        <w:rPr>
          <w:rFonts w:eastAsia="Times New Roman" w:cs="Times New Roman"/>
          <w:bCs/>
          <w:lang w:val="ru-RU"/>
        </w:rPr>
      </w:pPr>
      <w:r>
        <w:rPr>
          <w:rFonts w:eastAsia="Times New Roman" w:cs="Times New Roman"/>
          <w:bCs/>
          <w:lang w:val="ru-RU"/>
        </w:rPr>
        <w:t>Внести изменения в Стандарт</w:t>
      </w:r>
      <w:r w:rsidRPr="002771B3">
        <w:rPr>
          <w:rFonts w:eastAsia="Times New Roman" w:cs="Times New Roman"/>
          <w:bCs/>
          <w:lang w:val="ru-RU"/>
        </w:rPr>
        <w:t xml:space="preserve"> «ТРЕБОВАНИЯ К ТЕРРИТОРИАЛЬНЫМ ОРГАНАМ ПО СЕРТИФИКАЦИИ БРОКЕРСКИХ УСЛУГ»</w:t>
      </w:r>
      <w:r>
        <w:rPr>
          <w:rFonts w:eastAsia="Times New Roman" w:cs="Times New Roman"/>
          <w:bCs/>
          <w:lang w:val="ru-RU"/>
        </w:rPr>
        <w:t xml:space="preserve"> в пункт </w:t>
      </w:r>
      <w:r w:rsidRPr="002771B3">
        <w:rPr>
          <w:rFonts w:eastAsia="Times New Roman" w:cs="Times New Roman"/>
          <w:bCs/>
          <w:lang w:val="ru-RU"/>
        </w:rPr>
        <w:t>6.6.2.</w:t>
      </w:r>
      <w:r w:rsidR="00D45F4F">
        <w:rPr>
          <w:rFonts w:eastAsia="Times New Roman" w:cs="Times New Roman"/>
          <w:bCs/>
          <w:lang w:val="ru-RU"/>
        </w:rPr>
        <w:t>: «</w:t>
      </w:r>
      <w:r w:rsidR="00D45F4F" w:rsidRPr="00D45F4F">
        <w:rPr>
          <w:rFonts w:eastAsia="Times New Roman" w:cs="Times New Roman"/>
          <w:bCs/>
          <w:lang w:val="ru-RU"/>
        </w:rPr>
        <w:t>Положение об Управляющем совете ТОС и персональный состав Управляющего совета ТОС подлежат утверждению Управляющим советом РОСС при аккредитации или пролонгации свидетельства об аккредитации.</w:t>
      </w:r>
    </w:p>
    <w:p w:rsidR="000748B0" w:rsidRPr="00D45F4F" w:rsidRDefault="00D45F4F" w:rsidP="00D45F4F">
      <w:pPr>
        <w:pStyle w:val="a4"/>
        <w:ind w:firstLine="708"/>
        <w:jc w:val="both"/>
        <w:rPr>
          <w:rStyle w:val="a3"/>
          <w:rFonts w:cs="Times New Roman"/>
          <w:b w:val="0"/>
          <w:color w:val="FF0000"/>
          <w:lang w:val="ru-RU"/>
        </w:rPr>
      </w:pPr>
      <w:proofErr w:type="gramStart"/>
      <w:r w:rsidRPr="00D45F4F">
        <w:rPr>
          <w:rFonts w:eastAsia="Times New Roman" w:cs="Times New Roman"/>
          <w:bCs/>
          <w:lang w:val="ru-RU"/>
        </w:rPr>
        <w:t>В случае изменений в составах Управляющего совета ТОС и/или Комиссии по разрешению споров, Территориальный орган по сертификации в срок не позднее 14 календарных дней с момента принятия данных изменений направляет в адрес РОСС РГР информацию о составах Управляющего совета ТОС и Комиссии по  разрешению по спор</w:t>
      </w:r>
      <w:r>
        <w:rPr>
          <w:rFonts w:eastAsia="Times New Roman" w:cs="Times New Roman"/>
          <w:bCs/>
          <w:lang w:val="ru-RU"/>
        </w:rPr>
        <w:t>ов с учетом внесенных изменений».</w:t>
      </w:r>
      <w:r w:rsidR="00CD4068">
        <w:rPr>
          <w:rFonts w:eastAsia="Times New Roman" w:cs="Times New Roman"/>
          <w:bCs/>
          <w:lang w:val="ru-RU"/>
        </w:rPr>
        <w:t xml:space="preserve"> </w:t>
      </w:r>
      <w:bookmarkStart w:id="0" w:name="_GoBack"/>
      <w:bookmarkEnd w:id="0"/>
      <w:proofErr w:type="gramEnd"/>
    </w:p>
    <w:p w:rsidR="00FB374E" w:rsidRDefault="000748B0" w:rsidP="00CA3BDB">
      <w:pPr>
        <w:pStyle w:val="a4"/>
        <w:jc w:val="both"/>
        <w:rPr>
          <w:rStyle w:val="a3"/>
          <w:rFonts w:cs="Times New Roman"/>
          <w:b w:val="0"/>
          <w:bCs w:val="0"/>
          <w:lang w:val="ru-RU"/>
        </w:rPr>
      </w:pPr>
      <w:r w:rsidRPr="004B7FA5">
        <w:rPr>
          <w:rStyle w:val="a3"/>
          <w:rFonts w:cs="Times New Roman"/>
          <w:bCs w:val="0"/>
          <w:lang w:val="ru-RU"/>
        </w:rPr>
        <w:t>Голосовали:</w:t>
      </w:r>
      <w:r>
        <w:rPr>
          <w:rStyle w:val="a3"/>
          <w:rFonts w:cs="Times New Roman"/>
          <w:bCs w:val="0"/>
          <w:lang w:val="ru-RU"/>
        </w:rPr>
        <w:t xml:space="preserve"> </w:t>
      </w:r>
      <w:r w:rsidR="002771B3">
        <w:rPr>
          <w:rStyle w:val="a3"/>
          <w:rFonts w:cs="Times New Roman"/>
          <w:b w:val="0"/>
          <w:bCs w:val="0"/>
          <w:lang w:val="ru-RU"/>
        </w:rPr>
        <w:t>7</w:t>
      </w:r>
      <w:r>
        <w:rPr>
          <w:rStyle w:val="a3"/>
          <w:rFonts w:cs="Times New Roman"/>
          <w:b w:val="0"/>
          <w:bCs w:val="0"/>
          <w:lang w:val="ru-RU"/>
        </w:rPr>
        <w:t xml:space="preserve"> голосов </w:t>
      </w:r>
      <w:r w:rsidRPr="004B7FA5">
        <w:rPr>
          <w:rStyle w:val="a3"/>
          <w:rFonts w:cs="Times New Roman"/>
          <w:b w:val="0"/>
          <w:bCs w:val="0"/>
          <w:lang w:val="ru-RU"/>
        </w:rPr>
        <w:t>– «За»</w:t>
      </w:r>
      <w:r>
        <w:rPr>
          <w:rStyle w:val="a3"/>
          <w:rFonts w:cs="Times New Roman"/>
          <w:b w:val="0"/>
          <w:bCs w:val="0"/>
          <w:lang w:val="ru-RU"/>
        </w:rPr>
        <w:t>.</w:t>
      </w:r>
    </w:p>
    <w:p w:rsidR="004B7FA5" w:rsidRDefault="004B7FA5" w:rsidP="004B7FA5">
      <w:pPr>
        <w:pStyle w:val="a4"/>
        <w:jc w:val="both"/>
        <w:rPr>
          <w:rStyle w:val="a3"/>
          <w:rFonts w:cs="Times New Roman"/>
          <w:b w:val="0"/>
          <w:bCs w:val="0"/>
          <w:lang w:val="ru-RU"/>
        </w:rPr>
      </w:pPr>
    </w:p>
    <w:p w:rsidR="004B7FA5" w:rsidRDefault="004B7FA5" w:rsidP="004B7FA5">
      <w:pPr>
        <w:pStyle w:val="a4"/>
        <w:jc w:val="both"/>
        <w:rPr>
          <w:rStyle w:val="a3"/>
          <w:rFonts w:cs="Times New Roman"/>
          <w:b w:val="0"/>
          <w:bCs w:val="0"/>
          <w:lang w:val="ru-RU"/>
        </w:rPr>
      </w:pPr>
    </w:p>
    <w:p w:rsidR="00CA3BDB" w:rsidRDefault="00CA3BDB" w:rsidP="004B7FA5">
      <w:pPr>
        <w:pStyle w:val="a4"/>
        <w:jc w:val="both"/>
        <w:rPr>
          <w:rStyle w:val="a3"/>
          <w:rFonts w:cs="Times New Roman"/>
          <w:b w:val="0"/>
          <w:bCs w:val="0"/>
          <w:lang w:val="ru-RU"/>
        </w:rPr>
      </w:pPr>
    </w:p>
    <w:p w:rsidR="004B7FA5" w:rsidRPr="00EE59E3" w:rsidRDefault="004B7FA5" w:rsidP="004B7FA5">
      <w:pPr>
        <w:pStyle w:val="a4"/>
        <w:jc w:val="both"/>
        <w:rPr>
          <w:rFonts w:cs="Times New Roman"/>
          <w:lang w:val="ru-RU"/>
        </w:rPr>
      </w:pPr>
    </w:p>
    <w:p w:rsidR="00B163BC" w:rsidRPr="001D4272" w:rsidRDefault="00B163BC" w:rsidP="00B163BC">
      <w:pPr>
        <w:pStyle w:val="a4"/>
        <w:spacing w:after="120"/>
        <w:jc w:val="both"/>
        <w:rPr>
          <w:rStyle w:val="a3"/>
          <w:rFonts w:eastAsia="Times New Roman" w:cs="Times New Roman"/>
        </w:rPr>
      </w:pPr>
      <w:r w:rsidRPr="001D4272">
        <w:rPr>
          <w:rStyle w:val="a3"/>
          <w:rFonts w:eastAsia="Times New Roman" w:cs="Times New Roman"/>
        </w:rPr>
        <w:t xml:space="preserve">Председатель </w:t>
      </w:r>
    </w:p>
    <w:p w:rsidR="00B163BC" w:rsidRPr="001D4272" w:rsidRDefault="00B163BC" w:rsidP="00B163BC">
      <w:pPr>
        <w:pStyle w:val="a4"/>
        <w:spacing w:after="120"/>
        <w:jc w:val="both"/>
        <w:rPr>
          <w:rStyle w:val="a3"/>
          <w:rFonts w:eastAsia="Times New Roman" w:cs="Times New Roman"/>
        </w:rPr>
      </w:pPr>
      <w:r w:rsidRPr="001D4272">
        <w:rPr>
          <w:rStyle w:val="a3"/>
          <w:rFonts w:eastAsia="Times New Roman" w:cs="Times New Roman"/>
        </w:rPr>
        <w:t xml:space="preserve">Управляющего Совета РОСС                                                            </w:t>
      </w:r>
      <w:r w:rsidRPr="001D4272">
        <w:rPr>
          <w:rStyle w:val="a3"/>
          <w:rFonts w:eastAsia="Times New Roman" w:cs="Times New Roman"/>
          <w:lang w:val="ru-RU"/>
        </w:rPr>
        <w:t xml:space="preserve">    </w:t>
      </w:r>
      <w:r w:rsidRPr="001D4272">
        <w:rPr>
          <w:rStyle w:val="a3"/>
          <w:rFonts w:eastAsia="Times New Roman" w:cs="Times New Roman"/>
        </w:rPr>
        <w:t xml:space="preserve">    Хромов А.А.</w:t>
      </w:r>
    </w:p>
    <w:p w:rsidR="00B163BC" w:rsidRPr="001D4272" w:rsidRDefault="00B163BC" w:rsidP="00B163BC">
      <w:pPr>
        <w:pStyle w:val="a4"/>
        <w:spacing w:after="120"/>
        <w:jc w:val="both"/>
        <w:rPr>
          <w:rFonts w:eastAsia="Times New Roman" w:cs="Times New Roman"/>
          <w:b/>
          <w:bCs/>
        </w:rPr>
      </w:pPr>
    </w:p>
    <w:p w:rsidR="00B163BC" w:rsidRPr="001D4272" w:rsidRDefault="00B163BC" w:rsidP="00B163BC">
      <w:pPr>
        <w:pStyle w:val="a4"/>
        <w:spacing w:after="120" w:line="360" w:lineRule="auto"/>
        <w:jc w:val="both"/>
        <w:rPr>
          <w:rStyle w:val="a3"/>
          <w:rFonts w:eastAsia="Times New Roman" w:cs="Times New Roman"/>
        </w:rPr>
      </w:pPr>
      <w:r w:rsidRPr="001D4272">
        <w:rPr>
          <w:rStyle w:val="a3"/>
          <w:rFonts w:eastAsia="Times New Roman" w:cs="Times New Roman"/>
        </w:rPr>
        <w:t xml:space="preserve">Секретарь Управляющего Совета РОСС                                                </w:t>
      </w:r>
      <w:r>
        <w:rPr>
          <w:rStyle w:val="a3"/>
          <w:rFonts w:eastAsia="Times New Roman" w:cs="Times New Roman"/>
          <w:lang w:val="ru-RU"/>
        </w:rPr>
        <w:t>Костяева Ю.С.</w:t>
      </w:r>
    </w:p>
    <w:p w:rsidR="00B163BC" w:rsidRPr="001D4272" w:rsidRDefault="00B163BC" w:rsidP="00B163BC">
      <w:pPr>
        <w:pStyle w:val="a4"/>
        <w:jc w:val="both"/>
        <w:rPr>
          <w:rStyle w:val="a3"/>
          <w:rFonts w:cs="Times New Roman"/>
          <w:b w:val="0"/>
        </w:rPr>
      </w:pPr>
    </w:p>
    <w:p w:rsidR="001E6189" w:rsidRPr="00106131" w:rsidRDefault="001E6189"/>
    <w:sectPr w:rsidR="001E6189" w:rsidRPr="00106131" w:rsidSect="0048519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187"/>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855493"/>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187EC5"/>
    <w:multiLevelType w:val="hybridMultilevel"/>
    <w:tmpl w:val="423C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5090F"/>
    <w:multiLevelType w:val="hybridMultilevel"/>
    <w:tmpl w:val="9A66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65307"/>
    <w:multiLevelType w:val="hybridMultilevel"/>
    <w:tmpl w:val="7618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944A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5E37F0"/>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2309B8"/>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980DF9"/>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A874EB"/>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973658"/>
    <w:multiLevelType w:val="hybridMultilevel"/>
    <w:tmpl w:val="1358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52EE1"/>
    <w:multiLevelType w:val="hybridMultilevel"/>
    <w:tmpl w:val="CF081A96"/>
    <w:lvl w:ilvl="0" w:tplc="D46852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7D25C40"/>
    <w:multiLevelType w:val="hybridMultilevel"/>
    <w:tmpl w:val="9976CA5C"/>
    <w:lvl w:ilvl="0" w:tplc="D85C0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BCC65C2"/>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A91DE6"/>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67687C"/>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0753C3"/>
    <w:multiLevelType w:val="hybridMultilevel"/>
    <w:tmpl w:val="473E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A6945"/>
    <w:multiLevelType w:val="hybridMultilevel"/>
    <w:tmpl w:val="4BDC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FF0FFF"/>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E237C0"/>
    <w:multiLevelType w:val="hybridMultilevel"/>
    <w:tmpl w:val="68AC19F4"/>
    <w:lvl w:ilvl="0" w:tplc="96D8602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8F1B3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B9D04AB"/>
    <w:multiLevelType w:val="hybridMultilevel"/>
    <w:tmpl w:val="4DF4DA04"/>
    <w:lvl w:ilvl="0" w:tplc="D92CE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F471EC6"/>
    <w:multiLevelType w:val="hybridMultilevel"/>
    <w:tmpl w:val="824A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5"/>
  </w:num>
  <w:num w:numId="4">
    <w:abstractNumId w:val="7"/>
  </w:num>
  <w:num w:numId="5">
    <w:abstractNumId w:val="15"/>
  </w:num>
  <w:num w:numId="6">
    <w:abstractNumId w:val="20"/>
  </w:num>
  <w:num w:numId="7">
    <w:abstractNumId w:val="6"/>
  </w:num>
  <w:num w:numId="8">
    <w:abstractNumId w:val="0"/>
  </w:num>
  <w:num w:numId="9">
    <w:abstractNumId w:val="14"/>
  </w:num>
  <w:num w:numId="10">
    <w:abstractNumId w:val="8"/>
  </w:num>
  <w:num w:numId="11">
    <w:abstractNumId w:val="9"/>
  </w:num>
  <w:num w:numId="12">
    <w:abstractNumId w:val="1"/>
  </w:num>
  <w:num w:numId="13">
    <w:abstractNumId w:val="18"/>
  </w:num>
  <w:num w:numId="14">
    <w:abstractNumId w:val="13"/>
  </w:num>
  <w:num w:numId="15">
    <w:abstractNumId w:val="3"/>
  </w:num>
  <w:num w:numId="16">
    <w:abstractNumId w:val="21"/>
  </w:num>
  <w:num w:numId="17">
    <w:abstractNumId w:val="17"/>
  </w:num>
  <w:num w:numId="18">
    <w:abstractNumId w:val="22"/>
  </w:num>
  <w:num w:numId="19">
    <w:abstractNumId w:val="10"/>
  </w:num>
  <w:num w:numId="20">
    <w:abstractNumId w:val="2"/>
  </w:num>
  <w:num w:numId="21">
    <w:abstractNumId w:val="16"/>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BC"/>
    <w:rsid w:val="000748B0"/>
    <w:rsid w:val="00083F9F"/>
    <w:rsid w:val="00104B5E"/>
    <w:rsid w:val="00106131"/>
    <w:rsid w:val="001366DD"/>
    <w:rsid w:val="001504AC"/>
    <w:rsid w:val="001D5B4D"/>
    <w:rsid w:val="001E6189"/>
    <w:rsid w:val="00217FD7"/>
    <w:rsid w:val="002771B3"/>
    <w:rsid w:val="00296E17"/>
    <w:rsid w:val="002B6DEA"/>
    <w:rsid w:val="002C46F9"/>
    <w:rsid w:val="002C4F78"/>
    <w:rsid w:val="0035510A"/>
    <w:rsid w:val="004B7FA5"/>
    <w:rsid w:val="00683487"/>
    <w:rsid w:val="006E66E4"/>
    <w:rsid w:val="00735BF9"/>
    <w:rsid w:val="008368B0"/>
    <w:rsid w:val="0086508C"/>
    <w:rsid w:val="008B75F3"/>
    <w:rsid w:val="008F475D"/>
    <w:rsid w:val="009015D5"/>
    <w:rsid w:val="0099359F"/>
    <w:rsid w:val="009A75A2"/>
    <w:rsid w:val="009F43E7"/>
    <w:rsid w:val="00AE5C1D"/>
    <w:rsid w:val="00B163BC"/>
    <w:rsid w:val="00B47EB9"/>
    <w:rsid w:val="00BB6441"/>
    <w:rsid w:val="00BF2E92"/>
    <w:rsid w:val="00CA3BDB"/>
    <w:rsid w:val="00CD4068"/>
    <w:rsid w:val="00D45F4F"/>
    <w:rsid w:val="00DA4BE7"/>
    <w:rsid w:val="00EE1239"/>
    <w:rsid w:val="00EE59E3"/>
    <w:rsid w:val="00F5770D"/>
    <w:rsid w:val="00F719A8"/>
    <w:rsid w:val="00F75206"/>
    <w:rsid w:val="00F872D0"/>
    <w:rsid w:val="00FA6890"/>
    <w:rsid w:val="00FB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44">
      <w:bodyDiv w:val="1"/>
      <w:marLeft w:val="0"/>
      <w:marRight w:val="0"/>
      <w:marTop w:val="0"/>
      <w:marBottom w:val="0"/>
      <w:divBdr>
        <w:top w:val="none" w:sz="0" w:space="0" w:color="auto"/>
        <w:left w:val="none" w:sz="0" w:space="0" w:color="auto"/>
        <w:bottom w:val="none" w:sz="0" w:space="0" w:color="auto"/>
        <w:right w:val="none" w:sz="0" w:space="0" w:color="auto"/>
      </w:divBdr>
      <w:divsChild>
        <w:div w:id="317927113">
          <w:marLeft w:val="0"/>
          <w:marRight w:val="0"/>
          <w:marTop w:val="0"/>
          <w:marBottom w:val="0"/>
          <w:divBdr>
            <w:top w:val="none" w:sz="0" w:space="0" w:color="auto"/>
            <w:left w:val="none" w:sz="0" w:space="0" w:color="auto"/>
            <w:bottom w:val="none" w:sz="0" w:space="0" w:color="auto"/>
            <w:right w:val="none" w:sz="0" w:space="0" w:color="auto"/>
          </w:divBdr>
        </w:div>
        <w:div w:id="1794714234">
          <w:marLeft w:val="0"/>
          <w:marRight w:val="0"/>
          <w:marTop w:val="0"/>
          <w:marBottom w:val="0"/>
          <w:divBdr>
            <w:top w:val="none" w:sz="0" w:space="0" w:color="auto"/>
            <w:left w:val="none" w:sz="0" w:space="0" w:color="auto"/>
            <w:bottom w:val="none" w:sz="0" w:space="0" w:color="auto"/>
            <w:right w:val="none" w:sz="0" w:space="0" w:color="auto"/>
          </w:divBdr>
        </w:div>
      </w:divsChild>
    </w:div>
    <w:div w:id="242111571">
      <w:bodyDiv w:val="1"/>
      <w:marLeft w:val="0"/>
      <w:marRight w:val="0"/>
      <w:marTop w:val="0"/>
      <w:marBottom w:val="0"/>
      <w:divBdr>
        <w:top w:val="none" w:sz="0" w:space="0" w:color="auto"/>
        <w:left w:val="none" w:sz="0" w:space="0" w:color="auto"/>
        <w:bottom w:val="none" w:sz="0" w:space="0" w:color="auto"/>
        <w:right w:val="none" w:sz="0" w:space="0" w:color="auto"/>
      </w:divBdr>
    </w:div>
    <w:div w:id="830871879">
      <w:bodyDiv w:val="1"/>
      <w:marLeft w:val="0"/>
      <w:marRight w:val="0"/>
      <w:marTop w:val="0"/>
      <w:marBottom w:val="0"/>
      <w:divBdr>
        <w:top w:val="none" w:sz="0" w:space="0" w:color="auto"/>
        <w:left w:val="none" w:sz="0" w:space="0" w:color="auto"/>
        <w:bottom w:val="none" w:sz="0" w:space="0" w:color="auto"/>
        <w:right w:val="none" w:sz="0" w:space="0" w:color="auto"/>
      </w:divBdr>
    </w:div>
    <w:div w:id="972520950">
      <w:bodyDiv w:val="1"/>
      <w:marLeft w:val="0"/>
      <w:marRight w:val="0"/>
      <w:marTop w:val="0"/>
      <w:marBottom w:val="0"/>
      <w:divBdr>
        <w:top w:val="none" w:sz="0" w:space="0" w:color="auto"/>
        <w:left w:val="none" w:sz="0" w:space="0" w:color="auto"/>
        <w:bottom w:val="none" w:sz="0" w:space="0" w:color="auto"/>
        <w:right w:val="none" w:sz="0" w:space="0" w:color="auto"/>
      </w:divBdr>
    </w:div>
    <w:div w:id="2035036070">
      <w:bodyDiv w:val="1"/>
      <w:marLeft w:val="0"/>
      <w:marRight w:val="0"/>
      <w:marTop w:val="0"/>
      <w:marBottom w:val="0"/>
      <w:divBdr>
        <w:top w:val="none" w:sz="0" w:space="0" w:color="auto"/>
        <w:left w:val="none" w:sz="0" w:space="0" w:color="auto"/>
        <w:bottom w:val="none" w:sz="0" w:space="0" w:color="auto"/>
        <w:right w:val="none" w:sz="0" w:space="0" w:color="auto"/>
      </w:divBdr>
      <w:divsChild>
        <w:div w:id="4461692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Sertif</dc:creator>
  <cp:lastModifiedBy>Sertif</cp:lastModifiedBy>
  <cp:revision>4</cp:revision>
  <cp:lastPrinted>2016-04-18T12:17:00Z</cp:lastPrinted>
  <dcterms:created xsi:type="dcterms:W3CDTF">2016-09-30T08:59:00Z</dcterms:created>
  <dcterms:modified xsi:type="dcterms:W3CDTF">2016-10-21T09:12:00Z</dcterms:modified>
</cp:coreProperties>
</file>